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F3" w:rsidRDefault="002871FB" w:rsidP="0045431A">
      <w:pPr>
        <w:jc w:val="both"/>
        <w:rPr>
          <w:b/>
          <w:i/>
          <w:sz w:val="24"/>
          <w:szCs w:val="24"/>
          <w:lang w:val="el-GR"/>
        </w:rPr>
      </w:pPr>
      <w:r>
        <w:rPr>
          <w:b/>
          <w:i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87630</wp:posOffset>
            </wp:positionV>
            <wp:extent cx="1820545" cy="625475"/>
            <wp:effectExtent l="19050" t="0" r="8255" b="0"/>
            <wp:wrapSquare wrapText="bothSides"/>
            <wp:docPr id="7" name="Picture 3" descr="ECC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CCfinal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CF3" w:rsidRPr="005C7CF3">
        <w:rPr>
          <w:b/>
          <w:i/>
          <w:sz w:val="24"/>
          <w:szCs w:val="24"/>
          <w:lang w:val="el-GR"/>
        </w:rPr>
        <w:drawing>
          <wp:inline distT="0" distB="0" distL="0" distR="0">
            <wp:extent cx="2040761" cy="866775"/>
            <wp:effectExtent l="19050" t="0" r="0" b="0"/>
            <wp:docPr id="6" name="Picture 1" descr="D:\Mark Extra 2013\ECC\ECC Launch\Strasbourg ECC Logos\ecpclogo_pri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k Extra 2013\ECC\ECC Launch\Strasbourg ECC Logos\ecpclogo_print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6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F3" w:rsidRDefault="005C7CF3" w:rsidP="0045431A">
      <w:pPr>
        <w:jc w:val="both"/>
        <w:rPr>
          <w:b/>
          <w:i/>
          <w:sz w:val="24"/>
          <w:szCs w:val="24"/>
          <w:lang w:val="el-GR"/>
        </w:rPr>
      </w:pPr>
    </w:p>
    <w:p w:rsidR="008C23C6" w:rsidRPr="0045431A" w:rsidRDefault="008C23C6" w:rsidP="0045431A">
      <w:pPr>
        <w:jc w:val="both"/>
        <w:rPr>
          <w:rStyle w:val="apple-converted-space"/>
          <w:rFonts w:cs="Arial"/>
          <w:b/>
          <w:i/>
          <w:sz w:val="24"/>
          <w:szCs w:val="24"/>
          <w:shd w:val="clear" w:color="auto" w:fill="FFFFFF"/>
          <w:lang w:val="el-GR"/>
        </w:rPr>
      </w:pPr>
      <w:r w:rsidRPr="0045431A">
        <w:rPr>
          <w:b/>
          <w:i/>
          <w:sz w:val="24"/>
          <w:szCs w:val="24"/>
          <w:lang w:val="el-GR"/>
        </w:rPr>
        <w:t>Ένας καταλύτης αλλαγή</w:t>
      </w:r>
      <w:r w:rsidR="001509AE" w:rsidRPr="0045431A">
        <w:rPr>
          <w:b/>
          <w:i/>
          <w:sz w:val="24"/>
          <w:szCs w:val="24"/>
          <w:lang w:val="el-GR"/>
        </w:rPr>
        <w:t>ς</w:t>
      </w:r>
      <w:r w:rsidRPr="0045431A">
        <w:rPr>
          <w:b/>
          <w:i/>
          <w:sz w:val="24"/>
          <w:szCs w:val="24"/>
          <w:lang w:val="el-GR"/>
        </w:rPr>
        <w:t xml:space="preserve"> : Ευρωπαϊκή </w:t>
      </w:r>
      <w:r w:rsidR="00306016" w:rsidRPr="0045431A">
        <w:rPr>
          <w:b/>
          <w:i/>
          <w:sz w:val="24"/>
          <w:szCs w:val="24"/>
          <w:lang w:val="el-GR"/>
        </w:rPr>
        <w:t>Δ</w:t>
      </w:r>
      <w:r w:rsidR="001509AE" w:rsidRPr="0045431A">
        <w:rPr>
          <w:rFonts w:cs="Arial"/>
          <w:b/>
          <w:i/>
          <w:sz w:val="24"/>
          <w:szCs w:val="24"/>
          <w:shd w:val="clear" w:color="auto" w:fill="FFFFFF"/>
          <w:lang w:val="el-GR"/>
        </w:rPr>
        <w:t>ιακήρυ</w:t>
      </w:r>
      <w:r w:rsidRPr="0045431A">
        <w:rPr>
          <w:rFonts w:cs="Arial"/>
          <w:b/>
          <w:i/>
          <w:sz w:val="24"/>
          <w:szCs w:val="24"/>
          <w:shd w:val="clear" w:color="auto" w:fill="FFFFFF"/>
          <w:lang w:val="el-GR"/>
        </w:rPr>
        <w:t xml:space="preserve">ξη </w:t>
      </w:r>
      <w:r w:rsidR="00306016" w:rsidRPr="0045431A">
        <w:rPr>
          <w:rFonts w:cs="Arial"/>
          <w:b/>
          <w:i/>
          <w:sz w:val="24"/>
          <w:szCs w:val="24"/>
          <w:shd w:val="clear" w:color="auto" w:fill="FFFFFF"/>
          <w:lang w:val="el-GR"/>
        </w:rPr>
        <w:t>Δ</w:t>
      </w:r>
      <w:r w:rsidRPr="0045431A">
        <w:rPr>
          <w:rFonts w:cs="Arial"/>
          <w:b/>
          <w:i/>
          <w:sz w:val="24"/>
          <w:szCs w:val="24"/>
          <w:shd w:val="clear" w:color="auto" w:fill="FFFFFF"/>
          <w:lang w:val="el-GR"/>
        </w:rPr>
        <w:t>ικαιωμάτων</w:t>
      </w:r>
      <w:r w:rsidR="00306016" w:rsidRPr="0045431A">
        <w:rPr>
          <w:rFonts w:cs="Arial"/>
          <w:b/>
          <w:i/>
          <w:sz w:val="24"/>
          <w:szCs w:val="24"/>
          <w:shd w:val="clear" w:color="auto" w:fill="FFFFFF"/>
          <w:lang w:val="el-GR"/>
        </w:rPr>
        <w:t xml:space="preserve"> των Κ</w:t>
      </w:r>
      <w:r w:rsidRPr="0045431A">
        <w:rPr>
          <w:b/>
          <w:i/>
          <w:sz w:val="24"/>
          <w:szCs w:val="24"/>
          <w:lang w:val="el-GR"/>
        </w:rPr>
        <w:t>αρκινοπαθών</w:t>
      </w:r>
    </w:p>
    <w:p w:rsidR="008C23C6" w:rsidRPr="0045431A" w:rsidRDefault="008C23C6" w:rsidP="00685F3B">
      <w:pPr>
        <w:spacing w:before="100" w:beforeAutospacing="1" w:after="100" w:afterAutospacing="1"/>
        <w:jc w:val="both"/>
        <w:rPr>
          <w:rFonts w:cs="Calibri"/>
          <w:lang w:val="en-US"/>
        </w:rPr>
      </w:pPr>
      <w:r w:rsidRPr="0045431A">
        <w:rPr>
          <w:rFonts w:cs="Calibri"/>
          <w:b/>
        </w:rPr>
        <w:t>Lawler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M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</w:t>
      </w:r>
      <w:r w:rsidRPr="0045431A">
        <w:rPr>
          <w:rFonts w:cs="Calibri"/>
          <w:b/>
          <w:lang w:val="en-US"/>
        </w:rPr>
        <w:t xml:space="preserve">, </w:t>
      </w:r>
      <w:r w:rsidRPr="0045431A">
        <w:rPr>
          <w:rFonts w:cs="Calibri"/>
          <w:b/>
        </w:rPr>
        <w:t>Le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Chevalier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T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b</w:t>
      </w:r>
      <w:r w:rsidRPr="0045431A">
        <w:rPr>
          <w:rFonts w:cs="Calibri"/>
          <w:b/>
          <w:lang w:val="en-US"/>
        </w:rPr>
        <w:t xml:space="preserve">, </w:t>
      </w:r>
      <w:r w:rsidRPr="0045431A">
        <w:rPr>
          <w:rFonts w:cs="Calibri"/>
          <w:b/>
        </w:rPr>
        <w:t>Murphy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MJ</w:t>
      </w:r>
      <w:r w:rsidRPr="0045431A">
        <w:rPr>
          <w:rFonts w:cs="Calibri"/>
          <w:b/>
          <w:vertAlign w:val="superscript"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c</w:t>
      </w:r>
      <w:r w:rsidRPr="0045431A">
        <w:rPr>
          <w:rFonts w:cs="Calibri"/>
          <w:lang w:val="en-US"/>
        </w:rPr>
        <w:t>,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Banks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I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d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Conte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PF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e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De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Lorenzo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F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f</w:t>
      </w:r>
      <w:r w:rsidRPr="0045431A">
        <w:rPr>
          <w:rFonts w:cs="Calibri"/>
          <w:b/>
          <w:vertAlign w:val="superscript"/>
          <w:lang w:val="en-US"/>
        </w:rPr>
        <w:t xml:space="preserve">, </w:t>
      </w:r>
      <w:r w:rsidRPr="0045431A">
        <w:rPr>
          <w:rFonts w:cs="Calibri"/>
          <w:b/>
          <w:vertAlign w:val="superscript"/>
        </w:rPr>
        <w:t>g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Meunier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F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h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Pinedo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HM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i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Selby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P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j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Armand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JP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k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Barbacid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M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l</w:t>
      </w:r>
      <w:r w:rsidRPr="0045431A">
        <w:rPr>
          <w:rFonts w:cs="Calibri"/>
          <w:b/>
          <w:lang w:val="en-US"/>
        </w:rPr>
        <w:t>,</w:t>
      </w:r>
      <w:r w:rsidRPr="0045431A">
        <w:rPr>
          <w:rFonts w:cs="Calibri"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Barzach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M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m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Bergh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n</w:t>
      </w:r>
      <w:r w:rsidRPr="0045431A">
        <w:rPr>
          <w:rFonts w:cs="Calibri"/>
          <w:b/>
          <w:lang w:val="en-US"/>
        </w:rPr>
        <w:t>,</w:t>
      </w:r>
      <w:r w:rsidRPr="0045431A">
        <w:rPr>
          <w:rFonts w:cs="Calibri"/>
          <w:lang w:val="en-US"/>
        </w:rPr>
        <w:t xml:space="preserve"> </w:t>
      </w:r>
      <w:r w:rsidRPr="0045431A">
        <w:rPr>
          <w:rFonts w:cs="Calibri"/>
          <w:b/>
        </w:rPr>
        <w:t>Bode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G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o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Cameron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D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p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de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Braud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F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q</w:t>
      </w:r>
      <w:r w:rsidRPr="0045431A">
        <w:rPr>
          <w:rFonts w:cs="Calibri"/>
          <w:b/>
          <w:lang w:val="en-US"/>
        </w:rPr>
        <w:t>,</w:t>
      </w:r>
      <w:r w:rsidRPr="0045431A">
        <w:rPr>
          <w:rFonts w:cs="Calibri"/>
          <w:lang w:val="en-US"/>
        </w:rPr>
        <w:t xml:space="preserve"> </w:t>
      </w:r>
      <w:r w:rsidRPr="0045431A">
        <w:rPr>
          <w:rFonts w:cs="Calibri"/>
          <w:b/>
        </w:rPr>
        <w:t>de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Gramont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A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r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Diehl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V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s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Diler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S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t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Erdem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S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u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Fitzpatrick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JM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v</w:t>
      </w:r>
      <w:r w:rsidRPr="0045431A">
        <w:rPr>
          <w:rFonts w:cs="Calibri"/>
          <w:b/>
          <w:vertAlign w:val="superscript"/>
          <w:lang w:val="en-US"/>
        </w:rPr>
        <w:t xml:space="preserve">, </w:t>
      </w:r>
      <w:r w:rsidRPr="0045431A">
        <w:rPr>
          <w:rFonts w:cs="Calibri"/>
          <w:b/>
          <w:vertAlign w:val="superscript"/>
        </w:rPr>
        <w:t>w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Geissler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x</w:t>
      </w:r>
      <w:r w:rsidRPr="0045431A">
        <w:rPr>
          <w:rFonts w:cs="Calibri"/>
          <w:b/>
          <w:vertAlign w:val="superscript"/>
          <w:lang w:val="en-US"/>
        </w:rPr>
        <w:t xml:space="preserve">, </w:t>
      </w:r>
      <w:r w:rsidRPr="0045431A">
        <w:rPr>
          <w:rFonts w:cs="Calibri"/>
          <w:b/>
          <w:vertAlign w:val="superscript"/>
        </w:rPr>
        <w:t>y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Hollywood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D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z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H</w:t>
      </w:r>
      <w:r w:rsidRPr="0045431A">
        <w:rPr>
          <w:rFonts w:cs="Calibri"/>
          <w:b/>
          <w:lang w:val="en-US"/>
        </w:rPr>
        <w:t>ø</w:t>
      </w:r>
      <w:proofErr w:type="spellStart"/>
      <w:r w:rsidRPr="0045431A">
        <w:rPr>
          <w:rFonts w:cs="Calibri"/>
          <w:b/>
        </w:rPr>
        <w:t>jgaard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L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aa</w:t>
      </w:r>
      <w:proofErr w:type="spellEnd"/>
      <w:r w:rsidRPr="0045431A">
        <w:rPr>
          <w:rFonts w:cs="Calibri"/>
          <w:b/>
          <w:vertAlign w:val="superscript"/>
          <w:lang w:val="en-US"/>
        </w:rPr>
        <w:t xml:space="preserve">, </w:t>
      </w:r>
      <w:proofErr w:type="spellStart"/>
      <w:r w:rsidRPr="0045431A">
        <w:rPr>
          <w:rFonts w:cs="Calibri"/>
          <w:b/>
          <w:vertAlign w:val="superscript"/>
        </w:rPr>
        <w:t>ab</w:t>
      </w:r>
      <w:proofErr w:type="spellEnd"/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Horgan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D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ac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Jassem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ad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Johnson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PW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ae</w:t>
      </w:r>
      <w:proofErr w:type="spellEnd"/>
      <w:r w:rsidRPr="0045431A">
        <w:rPr>
          <w:rFonts w:cs="Calibri"/>
          <w:b/>
          <w:vertAlign w:val="superscript"/>
          <w:lang w:val="en-US"/>
        </w:rPr>
        <w:t xml:space="preserve">, </w:t>
      </w:r>
      <w:proofErr w:type="spellStart"/>
      <w:r w:rsidRPr="0045431A">
        <w:rPr>
          <w:rFonts w:cs="Calibri"/>
          <w:b/>
          <w:vertAlign w:val="superscript"/>
        </w:rPr>
        <w:t>af</w:t>
      </w:r>
      <w:proofErr w:type="spellEnd"/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Kapitein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P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ag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Kelly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v</w:t>
      </w:r>
      <w:r w:rsidRPr="0045431A">
        <w:rPr>
          <w:rFonts w:cs="Calibri"/>
          <w:b/>
          <w:vertAlign w:val="superscript"/>
          <w:lang w:val="en-US"/>
        </w:rPr>
        <w:t xml:space="preserve">, </w:t>
      </w:r>
      <w:r w:rsidRPr="0045431A">
        <w:rPr>
          <w:rFonts w:cs="Calibri"/>
          <w:b/>
          <w:vertAlign w:val="superscript"/>
        </w:rPr>
        <w:t>ah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Kloezen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S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ai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La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Vecchia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C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aj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L</w:t>
      </w:r>
      <w:r w:rsidRPr="0045431A">
        <w:rPr>
          <w:rFonts w:cs="Calibri"/>
          <w:b/>
          <w:lang w:val="en-US"/>
        </w:rPr>
        <w:t>ö</w:t>
      </w:r>
      <w:proofErr w:type="spellStart"/>
      <w:r w:rsidRPr="0045431A">
        <w:rPr>
          <w:rFonts w:cs="Calibri"/>
          <w:b/>
        </w:rPr>
        <w:t>wenberg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B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ak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Oliver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K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al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Sullivan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R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am</w:t>
      </w:r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Tabernero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J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an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Van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de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Velde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CJ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ao</w:t>
      </w:r>
      <w:proofErr w:type="spellEnd"/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Wilking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N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ap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Wilson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R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aq</w:t>
      </w:r>
      <w:proofErr w:type="spellEnd"/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Zielinski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C</w:t>
      </w:r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  <w:vertAlign w:val="superscript"/>
        </w:rPr>
        <w:t>ar</w:t>
      </w:r>
      <w:proofErr w:type="spellEnd"/>
      <w:r w:rsidRPr="0045431A">
        <w:rPr>
          <w:rFonts w:cs="Calibri"/>
          <w:lang w:val="en-US"/>
        </w:rPr>
        <w:t xml:space="preserve">, </w:t>
      </w:r>
      <w:proofErr w:type="spellStart"/>
      <w:r w:rsidRPr="0045431A">
        <w:rPr>
          <w:rFonts w:cs="Calibri"/>
          <w:b/>
        </w:rPr>
        <w:t>zur</w:t>
      </w:r>
      <w:proofErr w:type="spellEnd"/>
      <w:r w:rsidRPr="0045431A">
        <w:rPr>
          <w:rFonts w:cs="Calibri"/>
          <w:b/>
          <w:lang w:val="en-US"/>
        </w:rPr>
        <w:t xml:space="preserve"> </w:t>
      </w:r>
      <w:proofErr w:type="spellStart"/>
      <w:r w:rsidRPr="0045431A">
        <w:rPr>
          <w:rFonts w:cs="Calibri"/>
          <w:b/>
        </w:rPr>
        <w:t>Hausen</w:t>
      </w:r>
      <w:proofErr w:type="spellEnd"/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H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as</w:t>
      </w:r>
      <w:r w:rsidRPr="0045431A">
        <w:rPr>
          <w:rFonts w:cs="Calibri"/>
          <w:lang w:val="en-US"/>
        </w:rPr>
        <w:t xml:space="preserve">, </w:t>
      </w:r>
      <w:r w:rsidRPr="0045431A">
        <w:rPr>
          <w:rFonts w:cs="Calibri"/>
          <w:b/>
        </w:rPr>
        <w:t>Johnston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</w:rPr>
        <w:t>PG</w:t>
      </w:r>
      <w:r w:rsidRPr="0045431A">
        <w:rPr>
          <w:rFonts w:cs="Calibri"/>
          <w:b/>
          <w:lang w:val="en-US"/>
        </w:rPr>
        <w:t xml:space="preserve"> </w:t>
      </w:r>
      <w:r w:rsidRPr="0045431A">
        <w:rPr>
          <w:rFonts w:cs="Calibri"/>
          <w:b/>
          <w:vertAlign w:val="superscript"/>
        </w:rPr>
        <w:t>a</w:t>
      </w:r>
      <w:r w:rsidRPr="0045431A">
        <w:rPr>
          <w:rFonts w:cs="Calibri"/>
          <w:b/>
          <w:vertAlign w:val="superscript"/>
          <w:lang w:val="en-US"/>
        </w:rPr>
        <w:t xml:space="preserve">, </w:t>
      </w:r>
      <w:r w:rsidRPr="0045431A">
        <w:rPr>
          <w:rFonts w:cs="Calibri"/>
          <w:b/>
          <w:vertAlign w:val="superscript"/>
        </w:rPr>
        <w:t>at</w:t>
      </w:r>
      <w:r w:rsidRPr="0045431A">
        <w:rPr>
          <w:rFonts w:cs="Calibri"/>
          <w:b/>
          <w:lang w:val="en-US"/>
        </w:rPr>
        <w:t>.</w:t>
      </w:r>
    </w:p>
    <w:p w:rsidR="0020393D" w:rsidRPr="007C6DDA" w:rsidRDefault="0020393D" w:rsidP="007C6DDA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cs="Times New Roman"/>
          <w:sz w:val="18"/>
          <w:szCs w:val="18"/>
          <w:lang w:val="en-US"/>
        </w:rPr>
      </w:pPr>
      <w:r w:rsidRPr="0045431A">
        <w:rPr>
          <w:rFonts w:cs="Calibri"/>
          <w:color w:val="C00000"/>
        </w:rPr>
        <w:t>a</w:t>
      </w:r>
      <w:r w:rsidRPr="0045431A">
        <w:rPr>
          <w:rFonts w:cs="Calibri"/>
          <w:color w:val="C00000"/>
          <w:lang w:val="en-US"/>
        </w:rPr>
        <w:t xml:space="preserve"> </w:t>
      </w:r>
      <w:r w:rsidR="00074AD7" w:rsidRPr="0045431A">
        <w:rPr>
          <w:rFonts w:cs="Calibri"/>
          <w:color w:val="C00000"/>
          <w:lang w:val="en-US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  <w:lang w:val="en-US"/>
        </w:rPr>
        <w:t xml:space="preserve"> Translational Cancer Genomics, </w:t>
      </w:r>
      <w:r w:rsidRPr="007C6DDA">
        <w:rPr>
          <w:sz w:val="18"/>
          <w:szCs w:val="18"/>
          <w:lang w:val="el-GR"/>
        </w:rPr>
        <w:t>Κέντρο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Έρευνας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για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τον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Καρκίνο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και</w:t>
      </w:r>
      <w:r w:rsidRPr="007C6DDA">
        <w:rPr>
          <w:sz w:val="18"/>
          <w:szCs w:val="18"/>
          <w:lang w:val="en-US"/>
        </w:rPr>
        <w:t xml:space="preserve"> </w:t>
      </w:r>
      <w:r w:rsidR="00FC088D" w:rsidRPr="007C6DDA">
        <w:rPr>
          <w:sz w:val="18"/>
          <w:szCs w:val="18"/>
          <w:lang w:val="el-GR"/>
        </w:rPr>
        <w:t>τη</w:t>
      </w:r>
      <w:r w:rsidR="00FC088D" w:rsidRPr="007C6DDA">
        <w:rPr>
          <w:sz w:val="18"/>
          <w:szCs w:val="18"/>
          <w:lang w:val="en-US"/>
        </w:rPr>
        <w:t xml:space="preserve"> </w:t>
      </w:r>
      <w:r w:rsidR="00FC088D" w:rsidRPr="007C6DDA">
        <w:rPr>
          <w:sz w:val="18"/>
          <w:szCs w:val="18"/>
          <w:lang w:val="el-GR"/>
        </w:rPr>
        <w:t>Κυτταρική</w:t>
      </w:r>
      <w:r w:rsidRPr="007C6DDA">
        <w:rPr>
          <w:sz w:val="18"/>
          <w:szCs w:val="18"/>
          <w:lang w:val="en-US"/>
        </w:rPr>
        <w:t xml:space="preserve"> </w:t>
      </w:r>
      <w:r w:rsidR="00FC088D" w:rsidRPr="007C6DDA">
        <w:rPr>
          <w:sz w:val="18"/>
          <w:szCs w:val="18"/>
          <w:lang w:val="el-GR"/>
        </w:rPr>
        <w:t>Βιολογία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Τμήμα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Ιατρικής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Οδοντιατρικής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και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Βιο</w:t>
      </w:r>
      <w:r w:rsidR="00FC088D" w:rsidRPr="007C6DDA">
        <w:rPr>
          <w:sz w:val="18"/>
          <w:szCs w:val="18"/>
          <w:lang w:val="en-US"/>
        </w:rPr>
        <w:t>-</w:t>
      </w:r>
      <w:r w:rsidRPr="007C6DDA">
        <w:rPr>
          <w:sz w:val="18"/>
          <w:szCs w:val="18"/>
          <w:lang w:val="el-GR"/>
        </w:rPr>
        <w:t>ϊατρικών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Επιστημών</w:t>
      </w:r>
      <w:r w:rsidRPr="007C6DDA">
        <w:rPr>
          <w:rFonts w:cs="Calibri"/>
          <w:sz w:val="18"/>
          <w:szCs w:val="18"/>
          <w:lang w:val="en-US"/>
        </w:rPr>
        <w:t xml:space="preserve">, Queens University Belfast, </w:t>
      </w:r>
      <w:r w:rsidRPr="007C6DDA">
        <w:rPr>
          <w:sz w:val="18"/>
          <w:szCs w:val="18"/>
          <w:lang w:val="el-GR"/>
        </w:rPr>
        <w:t>Ηνωμένο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Βασίλειο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b</w:t>
      </w:r>
      <w:proofErr w:type="gramEnd"/>
      <w:r w:rsidRPr="007C6DDA">
        <w:rPr>
          <w:rFonts w:cs="Calibri"/>
          <w:sz w:val="18"/>
          <w:szCs w:val="18"/>
          <w:lang w:val="en-US"/>
        </w:rPr>
        <w:t xml:space="preserve"> </w:t>
      </w:r>
      <w:r w:rsidR="00074AD7" w:rsidRPr="007C6DDA">
        <w:rPr>
          <w:rFonts w:cs="Calibri"/>
          <w:sz w:val="18"/>
          <w:szCs w:val="18"/>
          <w:lang w:val="en-US"/>
        </w:rPr>
        <w:t xml:space="preserve"> </w:t>
      </w:r>
      <w:r w:rsidR="00C12199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Επικεφαλής</w:t>
      </w:r>
      <w:r w:rsidRPr="007C6DDA">
        <w:rPr>
          <w:rFonts w:cs="Calibri"/>
          <w:sz w:val="18"/>
          <w:szCs w:val="18"/>
          <w:lang w:val="en-US"/>
        </w:rPr>
        <w:t xml:space="preserve"> </w:t>
      </w:r>
      <w:r w:rsidRPr="007C6DDA">
        <w:rPr>
          <w:rFonts w:cs="Calibri"/>
          <w:sz w:val="18"/>
          <w:szCs w:val="18"/>
        </w:rPr>
        <w:t>Lung</w:t>
      </w:r>
      <w:r w:rsidRPr="007C6DDA">
        <w:rPr>
          <w:rFonts w:cs="Calibri"/>
          <w:sz w:val="18"/>
          <w:szCs w:val="18"/>
          <w:lang w:val="en-US"/>
        </w:rPr>
        <w:t xml:space="preserve"> </w:t>
      </w:r>
      <w:r w:rsidRPr="007C6DDA">
        <w:rPr>
          <w:rFonts w:cs="Calibri"/>
          <w:sz w:val="18"/>
          <w:szCs w:val="18"/>
        </w:rPr>
        <w:t>Oncology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Ινστιτούτο</w:t>
      </w:r>
      <w:r w:rsidRPr="007C6DDA">
        <w:rPr>
          <w:sz w:val="18"/>
          <w:szCs w:val="18"/>
          <w:lang w:val="en-US"/>
        </w:rPr>
        <w:t xml:space="preserve"> </w:t>
      </w:r>
      <w:proofErr w:type="spellStart"/>
      <w:r w:rsidRPr="007C6DDA">
        <w:rPr>
          <w:sz w:val="18"/>
          <w:szCs w:val="18"/>
        </w:rPr>
        <w:t>Gustave</w:t>
      </w:r>
      <w:proofErr w:type="spellEnd"/>
      <w:r w:rsidRPr="007C6DDA">
        <w:rPr>
          <w:sz w:val="18"/>
          <w:szCs w:val="18"/>
          <w:lang w:val="en-US"/>
        </w:rPr>
        <w:t xml:space="preserve"> </w:t>
      </w:r>
      <w:proofErr w:type="spellStart"/>
      <w:r w:rsidRPr="007C6DDA">
        <w:rPr>
          <w:sz w:val="18"/>
          <w:szCs w:val="18"/>
        </w:rPr>
        <w:t>Roussy</w:t>
      </w:r>
      <w:proofErr w:type="spellEnd"/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Παρίσι</w:t>
      </w:r>
      <w:r w:rsidRPr="007C6DDA">
        <w:rPr>
          <w:sz w:val="18"/>
          <w:szCs w:val="18"/>
          <w:lang w:val="en-US"/>
        </w:rPr>
        <w:t xml:space="preserve"> , </w:t>
      </w:r>
      <w:r w:rsidRPr="007C6DDA">
        <w:rPr>
          <w:sz w:val="18"/>
          <w:szCs w:val="18"/>
          <w:lang w:val="el-GR"/>
        </w:rPr>
        <w:t>Γαλλία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c</w:t>
      </w:r>
      <w:proofErr w:type="gramEnd"/>
      <w:r w:rsidRPr="007C6DDA">
        <w:rPr>
          <w:rFonts w:cs="Calibri"/>
          <w:color w:val="C00000"/>
          <w:sz w:val="18"/>
          <w:szCs w:val="18"/>
        </w:rPr>
        <w:t xml:space="preserve"> </w:t>
      </w:r>
      <w:r w:rsidR="00074AD7" w:rsidRPr="007C6DDA">
        <w:rPr>
          <w:rFonts w:cs="Calibri"/>
          <w:color w:val="C00000"/>
          <w:sz w:val="18"/>
          <w:szCs w:val="18"/>
          <w:lang w:val="en-US"/>
        </w:rPr>
        <w:tab/>
      </w:r>
      <w:r w:rsidR="00FC088D" w:rsidRPr="007C6DDA">
        <w:rPr>
          <w:rFonts w:cs="Calibri"/>
          <w:sz w:val="18"/>
          <w:szCs w:val="18"/>
          <w:lang w:val="el-GR"/>
        </w:rPr>
        <w:t>Υπεύθυνος</w:t>
      </w:r>
      <w:r w:rsidR="00FC088D"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  <w:r w:rsidRPr="007C6DDA">
        <w:rPr>
          <w:rFonts w:cs="Calibri"/>
          <w:sz w:val="18"/>
          <w:szCs w:val="18"/>
        </w:rPr>
        <w:t>European Cancer Concord,</w:t>
      </w:r>
      <w:r w:rsidRPr="007C6DDA">
        <w:rPr>
          <w:rFonts w:cs="Calibri"/>
          <w:color w:val="C00000"/>
          <w:sz w:val="18"/>
          <w:szCs w:val="18"/>
        </w:rPr>
        <w:t xml:space="preserve"> </w:t>
      </w:r>
      <w:r w:rsidRPr="007C6DDA">
        <w:rPr>
          <w:bCs/>
          <w:sz w:val="18"/>
          <w:szCs w:val="18"/>
        </w:rPr>
        <w:t xml:space="preserve">Society for Translational Oncology,  Durham, </w:t>
      </w:r>
      <w:r w:rsidRPr="007C6DDA">
        <w:rPr>
          <w:bCs/>
          <w:sz w:val="18"/>
          <w:szCs w:val="18"/>
          <w:lang w:val="el-GR"/>
        </w:rPr>
        <w:t>Β</w:t>
      </w:r>
      <w:proofErr w:type="spellStart"/>
      <w:r w:rsidRPr="007C6DDA">
        <w:rPr>
          <w:bCs/>
          <w:sz w:val="18"/>
          <w:szCs w:val="18"/>
        </w:rPr>
        <w:t>όρεια</w:t>
      </w:r>
      <w:proofErr w:type="spellEnd"/>
      <w:r w:rsidRPr="007C6DDA">
        <w:rPr>
          <w:bCs/>
          <w:sz w:val="18"/>
          <w:szCs w:val="18"/>
        </w:rPr>
        <w:t xml:space="preserve"> </w:t>
      </w:r>
      <w:proofErr w:type="spellStart"/>
      <w:r w:rsidRPr="007C6DDA">
        <w:rPr>
          <w:bCs/>
          <w:sz w:val="18"/>
          <w:szCs w:val="18"/>
        </w:rPr>
        <w:t>Καρολίνα</w:t>
      </w:r>
      <w:proofErr w:type="spellEnd"/>
      <w:r w:rsidRPr="007C6DDA">
        <w:rPr>
          <w:bCs/>
          <w:sz w:val="18"/>
          <w:szCs w:val="18"/>
        </w:rPr>
        <w:t>, ΗΠΑ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d</w:t>
      </w:r>
      <w:proofErr w:type="gramEnd"/>
      <w:r w:rsidRPr="007C6DDA">
        <w:rPr>
          <w:rFonts w:cs="Calibri"/>
          <w:color w:val="C00000"/>
          <w:sz w:val="18"/>
          <w:szCs w:val="18"/>
        </w:rPr>
        <w:t xml:space="preserve"> </w:t>
      </w:r>
      <w:r w:rsidR="00C12199" w:rsidRPr="007C6DDA">
        <w:rPr>
          <w:rFonts w:cs="Calibri"/>
          <w:color w:val="C00000"/>
          <w:sz w:val="18"/>
          <w:szCs w:val="18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bCs/>
          <w:sz w:val="18"/>
          <w:szCs w:val="18"/>
        </w:rPr>
        <w:t xml:space="preserve">European Men’s Health Forum (EMHF), </w:t>
      </w:r>
      <w:r w:rsidRPr="007C6DDA">
        <w:rPr>
          <w:sz w:val="18"/>
          <w:szCs w:val="18"/>
          <w:lang w:val="el-GR"/>
        </w:rPr>
        <w:t>Βρυξέλλες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Βέλγιο</w:t>
      </w:r>
      <w:r w:rsidRPr="007C6DDA">
        <w:rPr>
          <w:sz w:val="18"/>
          <w:szCs w:val="18"/>
          <w:lang w:val="en-US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e</w:t>
      </w:r>
      <w:proofErr w:type="gramEnd"/>
      <w:r w:rsidRPr="007C6DDA">
        <w:rPr>
          <w:rFonts w:cs="Calibri"/>
          <w:sz w:val="18"/>
          <w:szCs w:val="18"/>
        </w:rPr>
        <w:t xml:space="preserve"> </w:t>
      </w:r>
      <w:r w:rsidR="00FB1487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Καθηγητής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Ιατρικής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Ογκολογίας</w:t>
      </w:r>
      <w:r w:rsidR="00FB1487" w:rsidRPr="007C6DDA">
        <w:rPr>
          <w:sz w:val="18"/>
          <w:szCs w:val="18"/>
          <w:lang w:val="en-US"/>
        </w:rPr>
        <w:t xml:space="preserve">, </w:t>
      </w:r>
      <w:proofErr w:type="spellStart"/>
      <w:r w:rsidR="00FB1487" w:rsidRPr="007C6DDA">
        <w:rPr>
          <w:sz w:val="18"/>
          <w:szCs w:val="18"/>
          <w:lang w:val="en-US"/>
        </w:rPr>
        <w:t>Istituto</w:t>
      </w:r>
      <w:proofErr w:type="spellEnd"/>
      <w:r w:rsidR="00FB1487" w:rsidRPr="007C6DDA">
        <w:rPr>
          <w:sz w:val="18"/>
          <w:szCs w:val="18"/>
          <w:lang w:val="en-US"/>
        </w:rPr>
        <w:t xml:space="preserve"> Veneto </w:t>
      </w:r>
      <w:proofErr w:type="spellStart"/>
      <w:r w:rsidR="00FB1487" w:rsidRPr="007C6DDA">
        <w:rPr>
          <w:sz w:val="18"/>
          <w:szCs w:val="18"/>
          <w:lang w:val="en-US"/>
        </w:rPr>
        <w:t>Oncologico</w:t>
      </w:r>
      <w:proofErr w:type="spellEnd"/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Π</w:t>
      </w:r>
      <w:r w:rsidR="00FB1487" w:rsidRPr="007C6DDA">
        <w:rPr>
          <w:sz w:val="18"/>
          <w:szCs w:val="18"/>
          <w:lang w:val="el-GR"/>
        </w:rPr>
        <w:t>άντο</w:t>
      </w:r>
      <w:r w:rsidRPr="007C6DDA">
        <w:rPr>
          <w:sz w:val="18"/>
          <w:szCs w:val="18"/>
          <w:lang w:val="el-GR"/>
        </w:rPr>
        <w:t>βα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Ιταλία</w:t>
      </w:r>
      <w:r w:rsidRPr="007C6DDA">
        <w:rPr>
          <w:sz w:val="18"/>
          <w:szCs w:val="18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f</w:t>
      </w:r>
      <w:proofErr w:type="gramEnd"/>
      <w:r w:rsidRPr="007C6DDA">
        <w:rPr>
          <w:rFonts w:cs="Calibri"/>
          <w:sz w:val="18"/>
          <w:szCs w:val="18"/>
          <w:lang w:val="en-US"/>
        </w:rPr>
        <w:t xml:space="preserve"> </w:t>
      </w:r>
      <w:r w:rsidR="00FB1487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rFonts w:cs="Calibri"/>
          <w:sz w:val="18"/>
          <w:szCs w:val="18"/>
          <w:lang w:val="el-GR"/>
        </w:rPr>
        <w:t>Π</w:t>
      </w:r>
      <w:r w:rsidRPr="007C6DDA">
        <w:rPr>
          <w:sz w:val="18"/>
          <w:szCs w:val="18"/>
          <w:lang w:val="el-GR"/>
        </w:rPr>
        <w:t>ρώην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Υπουργός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Υγείας</w:t>
      </w:r>
      <w:r w:rsidR="00FB1487" w:rsidRPr="007C6DDA">
        <w:rPr>
          <w:sz w:val="18"/>
          <w:szCs w:val="18"/>
        </w:rPr>
        <w:t xml:space="preserve"> (</w:t>
      </w:r>
      <w:r w:rsidRPr="007C6DDA">
        <w:rPr>
          <w:sz w:val="18"/>
          <w:szCs w:val="18"/>
          <w:lang w:val="el-GR"/>
        </w:rPr>
        <w:t>Ιταλία</w:t>
      </w:r>
      <w:r w:rsidRPr="007C6DDA">
        <w:rPr>
          <w:sz w:val="18"/>
          <w:szCs w:val="18"/>
        </w:rPr>
        <w:t xml:space="preserve">) </w:t>
      </w:r>
      <w:r w:rsidRPr="007C6DDA">
        <w:rPr>
          <w:sz w:val="18"/>
          <w:szCs w:val="18"/>
          <w:lang w:val="el-GR"/>
        </w:rPr>
        <w:t>και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bCs/>
          <w:sz w:val="18"/>
          <w:szCs w:val="18"/>
        </w:rPr>
        <w:t xml:space="preserve">Italian Federation of Volunteer-based Cancer Organizations (F.A.V.O.), </w:t>
      </w:r>
      <w:r w:rsidRPr="007C6DDA">
        <w:rPr>
          <w:sz w:val="18"/>
          <w:szCs w:val="18"/>
          <w:lang w:val="el-GR"/>
        </w:rPr>
        <w:t>Ρώμη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Ιταλία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g</w:t>
      </w:r>
      <w:proofErr w:type="gramEnd"/>
      <w:r w:rsidRPr="007C6DDA">
        <w:rPr>
          <w:rFonts w:cs="Calibri"/>
          <w:sz w:val="18"/>
          <w:szCs w:val="18"/>
        </w:rPr>
        <w:t xml:space="preserve"> </w:t>
      </w:r>
      <w:r w:rsidR="00FB1487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</w:rPr>
        <w:t xml:space="preserve">, European Cancer Patient Coalition (ECPC), </w:t>
      </w:r>
      <w:r w:rsidRPr="007C6DDA">
        <w:rPr>
          <w:sz w:val="18"/>
          <w:szCs w:val="18"/>
          <w:lang w:val="el-GR"/>
        </w:rPr>
        <w:t>Βρυξέλλες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Βέλγιο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h</w:t>
      </w:r>
      <w:proofErr w:type="gramEnd"/>
      <w:r w:rsidRPr="007C6DDA">
        <w:rPr>
          <w:rFonts w:cs="Calibri"/>
          <w:sz w:val="18"/>
          <w:szCs w:val="18"/>
          <w:lang w:val="en-US"/>
        </w:rPr>
        <w:t xml:space="preserve"> </w:t>
      </w:r>
      <w:r w:rsidR="00FB1487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Γενικός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bCs/>
          <w:sz w:val="18"/>
          <w:szCs w:val="18"/>
          <w:lang w:val="en-IE"/>
        </w:rPr>
        <w:t xml:space="preserve">European Organisation for Research and Treatment of Cancer (EORTC), </w:t>
      </w:r>
      <w:r w:rsidRPr="007C6DDA">
        <w:rPr>
          <w:sz w:val="18"/>
          <w:szCs w:val="18"/>
          <w:lang w:val="el-GR"/>
        </w:rPr>
        <w:t>Βρυξέλλες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Βέλγιο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  <w:lang w:val="en-US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i</w:t>
      </w:r>
      <w:proofErr w:type="spellEnd"/>
      <w:proofErr w:type="gramEnd"/>
      <w:r w:rsidRPr="007C6DDA">
        <w:rPr>
          <w:rFonts w:cs="Calibri"/>
          <w:sz w:val="18"/>
          <w:szCs w:val="18"/>
        </w:rPr>
        <w:t xml:space="preserve"> </w:t>
      </w:r>
      <w:r w:rsidR="00AE3B09" w:rsidRPr="007C6DDA">
        <w:rPr>
          <w:rFonts w:cs="Calibri"/>
          <w:sz w:val="18"/>
          <w:szCs w:val="18"/>
        </w:rPr>
        <w:tab/>
      </w:r>
      <w:r w:rsidRPr="007C6DDA">
        <w:rPr>
          <w:sz w:val="18"/>
          <w:szCs w:val="18"/>
          <w:lang w:val="el-GR"/>
        </w:rPr>
        <w:t>Ομότιμος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Καθηγητής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Ιατρικής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Ογκολογίας</w:t>
      </w:r>
      <w:r w:rsidRPr="007C6DDA">
        <w:rPr>
          <w:rFonts w:cs="Calibri"/>
          <w:sz w:val="18"/>
          <w:szCs w:val="18"/>
        </w:rPr>
        <w:t xml:space="preserve">, </w:t>
      </w:r>
      <w:proofErr w:type="spellStart"/>
      <w:r w:rsidR="00AE3B09" w:rsidRPr="007C6DDA">
        <w:rPr>
          <w:bCs/>
          <w:sz w:val="18"/>
          <w:szCs w:val="18"/>
        </w:rPr>
        <w:t>VuMC</w:t>
      </w:r>
      <w:proofErr w:type="spellEnd"/>
      <w:r w:rsidR="00AE3B09" w:rsidRPr="007C6DDA">
        <w:rPr>
          <w:bCs/>
          <w:sz w:val="18"/>
          <w:szCs w:val="18"/>
        </w:rPr>
        <w:t xml:space="preserve"> Cancer </w:t>
      </w:r>
      <w:proofErr w:type="spellStart"/>
      <w:r w:rsidR="00AE3B09" w:rsidRPr="007C6DDA">
        <w:rPr>
          <w:bCs/>
          <w:sz w:val="18"/>
          <w:szCs w:val="18"/>
        </w:rPr>
        <w:t>Center</w:t>
      </w:r>
      <w:proofErr w:type="spellEnd"/>
      <w:r w:rsidR="00AE3B09" w:rsidRPr="007C6DDA">
        <w:rPr>
          <w:bCs/>
          <w:sz w:val="18"/>
          <w:szCs w:val="18"/>
        </w:rPr>
        <w:t>,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Άμστερνταμ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Ολλανδία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Times New Roman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j</w:t>
      </w:r>
      <w:proofErr w:type="gramEnd"/>
      <w:r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  <w:r w:rsidR="00AE3B09" w:rsidRPr="007C6DDA">
        <w:rPr>
          <w:rFonts w:cs="Calibri"/>
          <w:color w:val="C00000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Καθηγητής</w:t>
      </w:r>
      <w:r w:rsidRPr="007C6DDA">
        <w:rPr>
          <w:rFonts w:cs="Calibri"/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Ιατρικής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Ογκολογίας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rFonts w:cs="Calibri"/>
          <w:color w:val="000000" w:themeColor="text1"/>
          <w:sz w:val="18"/>
          <w:szCs w:val="18"/>
        </w:rPr>
        <w:t>Department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rFonts w:cs="Calibri"/>
          <w:color w:val="000000" w:themeColor="text1"/>
          <w:sz w:val="18"/>
          <w:szCs w:val="18"/>
        </w:rPr>
        <w:t>of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rFonts w:cs="Calibri"/>
          <w:color w:val="000000" w:themeColor="text1"/>
          <w:sz w:val="18"/>
          <w:szCs w:val="18"/>
        </w:rPr>
        <w:t>Medical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rFonts w:cs="Calibri"/>
          <w:color w:val="000000" w:themeColor="text1"/>
          <w:sz w:val="18"/>
          <w:szCs w:val="18"/>
        </w:rPr>
        <w:t>Oncology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Πανεπιστήμιο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του</w:t>
      </w:r>
      <w:r w:rsidRPr="007C6DDA">
        <w:rPr>
          <w:sz w:val="18"/>
          <w:szCs w:val="18"/>
          <w:lang w:val="en-US"/>
        </w:rPr>
        <w:t xml:space="preserve"> Leeds</w:t>
      </w:r>
      <w:r w:rsidRPr="007C6DDA">
        <w:rPr>
          <w:bCs/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Ηνωμένο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Βασίλειο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  <w:lang w:val="en-US"/>
        </w:rPr>
        <w:t>k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AE3B09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rFonts w:cs="Calibri"/>
          <w:sz w:val="18"/>
          <w:szCs w:val="18"/>
          <w:lang w:val="el-GR"/>
        </w:rPr>
        <w:t xml:space="preserve">Σύμβουλος, </w:t>
      </w:r>
      <w:proofErr w:type="spellStart"/>
      <w:r w:rsidRPr="007C6DDA">
        <w:rPr>
          <w:bCs/>
          <w:sz w:val="18"/>
          <w:szCs w:val="18"/>
          <w:lang w:val="en-US"/>
        </w:rPr>
        <w:t>Institut</w:t>
      </w:r>
      <w:proofErr w:type="spellEnd"/>
      <w:r w:rsidRPr="007C6DDA">
        <w:rPr>
          <w:bCs/>
          <w:sz w:val="18"/>
          <w:szCs w:val="18"/>
          <w:lang w:val="el-GR"/>
        </w:rPr>
        <w:t xml:space="preserve"> </w:t>
      </w:r>
      <w:r w:rsidRPr="007C6DDA">
        <w:rPr>
          <w:bCs/>
          <w:sz w:val="18"/>
          <w:szCs w:val="18"/>
          <w:lang w:val="en-US"/>
        </w:rPr>
        <w:t>Curie</w:t>
      </w:r>
      <w:r w:rsidRPr="007C6DDA">
        <w:rPr>
          <w:bCs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Παρίσι , Γαλλία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l</w:t>
      </w:r>
      <w:proofErr w:type="gramEnd"/>
      <w:r w:rsidRPr="007C6DDA">
        <w:rPr>
          <w:rFonts w:cs="Calibri"/>
          <w:color w:val="C00000"/>
          <w:sz w:val="18"/>
          <w:szCs w:val="18"/>
          <w:lang w:val="en-US"/>
        </w:rPr>
        <w:t xml:space="preserve">  </w:t>
      </w:r>
      <w:r w:rsidR="00941611" w:rsidRPr="007C6DDA">
        <w:rPr>
          <w:rFonts w:cs="Calibri"/>
          <w:color w:val="C00000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Πρώην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rFonts w:cstheme="majorHAnsi"/>
          <w:bCs/>
          <w:sz w:val="18"/>
          <w:szCs w:val="18"/>
        </w:rPr>
        <w:t>Centro</w:t>
      </w:r>
      <w:r w:rsidRPr="007C6DDA">
        <w:rPr>
          <w:rFonts w:cstheme="majorHAnsi"/>
          <w:bCs/>
          <w:sz w:val="18"/>
          <w:szCs w:val="18"/>
          <w:lang w:val="en-US"/>
        </w:rPr>
        <w:t xml:space="preserve"> </w:t>
      </w:r>
      <w:proofErr w:type="spellStart"/>
      <w:r w:rsidRPr="007C6DDA">
        <w:rPr>
          <w:rFonts w:cstheme="majorHAnsi"/>
          <w:bCs/>
          <w:sz w:val="18"/>
          <w:szCs w:val="18"/>
        </w:rPr>
        <w:t>Nacional</w:t>
      </w:r>
      <w:proofErr w:type="spellEnd"/>
      <w:r w:rsidRPr="007C6DDA">
        <w:rPr>
          <w:rFonts w:cstheme="majorHAnsi"/>
          <w:bCs/>
          <w:sz w:val="18"/>
          <w:szCs w:val="18"/>
          <w:lang w:val="en-US"/>
        </w:rPr>
        <w:t xml:space="preserve"> </w:t>
      </w:r>
      <w:r w:rsidRPr="007C6DDA">
        <w:rPr>
          <w:rFonts w:cstheme="majorHAnsi"/>
          <w:bCs/>
          <w:sz w:val="18"/>
          <w:szCs w:val="18"/>
        </w:rPr>
        <w:t>de</w:t>
      </w:r>
      <w:r w:rsidRPr="007C6DDA">
        <w:rPr>
          <w:rFonts w:cstheme="majorHAnsi"/>
          <w:bCs/>
          <w:sz w:val="18"/>
          <w:szCs w:val="18"/>
          <w:lang w:val="en-US"/>
        </w:rPr>
        <w:t xml:space="preserve"> </w:t>
      </w:r>
      <w:proofErr w:type="spellStart"/>
      <w:r w:rsidRPr="007C6DDA">
        <w:rPr>
          <w:rFonts w:cstheme="majorHAnsi"/>
          <w:bCs/>
          <w:sz w:val="18"/>
          <w:szCs w:val="18"/>
        </w:rPr>
        <w:t>Investigaciones</w:t>
      </w:r>
      <w:proofErr w:type="spellEnd"/>
      <w:r w:rsidRPr="007C6DDA">
        <w:rPr>
          <w:rFonts w:cstheme="majorHAnsi"/>
          <w:bCs/>
          <w:sz w:val="18"/>
          <w:szCs w:val="18"/>
          <w:lang w:val="en-US"/>
        </w:rPr>
        <w:t xml:space="preserve"> </w:t>
      </w:r>
      <w:proofErr w:type="spellStart"/>
      <w:r w:rsidRPr="007C6DDA">
        <w:rPr>
          <w:rFonts w:cstheme="majorHAnsi"/>
          <w:bCs/>
          <w:sz w:val="18"/>
          <w:szCs w:val="18"/>
        </w:rPr>
        <w:t>Onc</w:t>
      </w:r>
      <w:proofErr w:type="spellEnd"/>
      <w:r w:rsidRPr="007C6DDA">
        <w:rPr>
          <w:rFonts w:cstheme="majorHAnsi"/>
          <w:bCs/>
          <w:sz w:val="18"/>
          <w:szCs w:val="18"/>
          <w:lang w:val="en-US"/>
        </w:rPr>
        <w:t>ó</w:t>
      </w:r>
      <w:proofErr w:type="spellStart"/>
      <w:r w:rsidRPr="007C6DDA">
        <w:rPr>
          <w:rFonts w:cstheme="majorHAnsi"/>
          <w:bCs/>
          <w:sz w:val="18"/>
          <w:szCs w:val="18"/>
        </w:rPr>
        <w:t>logicas</w:t>
      </w:r>
      <w:proofErr w:type="spellEnd"/>
      <w:r w:rsidRPr="007C6DDA">
        <w:rPr>
          <w:rFonts w:cstheme="majorHAnsi"/>
          <w:bCs/>
          <w:sz w:val="18"/>
          <w:szCs w:val="18"/>
          <w:lang w:val="en-US"/>
        </w:rPr>
        <w:t xml:space="preserve"> (</w:t>
      </w:r>
      <w:r w:rsidRPr="007C6DDA">
        <w:rPr>
          <w:rFonts w:cstheme="majorHAnsi"/>
          <w:bCs/>
          <w:sz w:val="18"/>
          <w:szCs w:val="18"/>
        </w:rPr>
        <w:t>CNIO</w:t>
      </w:r>
      <w:r w:rsidRPr="007C6DDA">
        <w:rPr>
          <w:rFonts w:cstheme="majorHAnsi"/>
          <w:bCs/>
          <w:sz w:val="18"/>
          <w:szCs w:val="18"/>
          <w:lang w:val="en-US"/>
        </w:rPr>
        <w:t xml:space="preserve">), </w:t>
      </w:r>
      <w:r w:rsidRPr="007C6DDA">
        <w:rPr>
          <w:sz w:val="18"/>
          <w:szCs w:val="18"/>
          <w:lang w:val="el-GR"/>
        </w:rPr>
        <w:t>Μαδρίτη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Ισπανία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m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DD486D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Πρώην Υπ</w:t>
      </w:r>
      <w:r w:rsidR="00941611" w:rsidRPr="007C6DDA">
        <w:rPr>
          <w:sz w:val="18"/>
          <w:szCs w:val="18"/>
          <w:lang w:val="el-GR"/>
        </w:rPr>
        <w:t>ουργός Υγείας και Οικογένειας (</w:t>
      </w:r>
      <w:r w:rsidRPr="007C6DDA">
        <w:rPr>
          <w:sz w:val="18"/>
          <w:szCs w:val="18"/>
          <w:lang w:val="el-GR"/>
        </w:rPr>
        <w:t>Γαλλία)</w:t>
      </w:r>
      <w:r w:rsidR="00941611" w:rsidRPr="007C6DDA">
        <w:rPr>
          <w:rFonts w:cstheme="majorHAnsi"/>
          <w:bCs/>
          <w:sz w:val="18"/>
          <w:szCs w:val="18"/>
          <w:lang w:val="el-GR"/>
        </w:rPr>
        <w:t>,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="00941611" w:rsidRPr="007C6DDA">
        <w:rPr>
          <w:sz w:val="18"/>
          <w:szCs w:val="18"/>
          <w:lang w:val="el-GR"/>
        </w:rPr>
        <w:t>Πρόεδρος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Pr="007C6DDA">
        <w:rPr>
          <w:rFonts w:cstheme="majorHAnsi"/>
          <w:bCs/>
          <w:sz w:val="18"/>
          <w:szCs w:val="18"/>
        </w:rPr>
        <w:t>IHU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Pr="007C6DDA">
        <w:rPr>
          <w:rFonts w:cstheme="majorHAnsi"/>
          <w:bCs/>
          <w:sz w:val="18"/>
          <w:szCs w:val="18"/>
        </w:rPr>
        <w:t>Strasbourg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Pr="007C6DDA">
        <w:rPr>
          <w:rFonts w:cstheme="majorHAnsi"/>
          <w:bCs/>
          <w:sz w:val="18"/>
          <w:szCs w:val="18"/>
        </w:rPr>
        <w:t>Board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Pr="007C6DDA">
        <w:rPr>
          <w:rFonts w:cstheme="majorHAnsi"/>
          <w:bCs/>
          <w:sz w:val="18"/>
          <w:szCs w:val="18"/>
        </w:rPr>
        <w:t>of</w:t>
      </w:r>
      <w:r w:rsidRPr="007C6DDA">
        <w:rPr>
          <w:rFonts w:cstheme="majorHAnsi"/>
          <w:bCs/>
          <w:sz w:val="18"/>
          <w:szCs w:val="18"/>
          <w:lang w:val="el-GR"/>
        </w:rPr>
        <w:t xml:space="preserve"> </w:t>
      </w:r>
      <w:r w:rsidRPr="007C6DDA">
        <w:rPr>
          <w:rFonts w:cstheme="majorHAnsi"/>
          <w:bCs/>
          <w:sz w:val="18"/>
          <w:szCs w:val="18"/>
        </w:rPr>
        <w:t>Trustees</w:t>
      </w:r>
      <w:r w:rsidRPr="007C6DDA">
        <w:rPr>
          <w:rFonts w:cstheme="majorHAnsi"/>
          <w:bCs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Στρασβούργο, Γαλλία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n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 </w:t>
      </w:r>
      <w:r w:rsidR="00941611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 xml:space="preserve">Καθηγητής Ογκολογίας , Τμήμα Ογκολογίας - Παθολογίας , Karolinska Institut , Στοκχόλμη, Σουηδία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o</w:t>
      </w:r>
      <w:proofErr w:type="gramEnd"/>
      <w:r w:rsidRPr="007C6DDA">
        <w:rPr>
          <w:rFonts w:cs="Calibri"/>
          <w:sz w:val="18"/>
          <w:szCs w:val="18"/>
        </w:rPr>
        <w:t xml:space="preserve"> </w:t>
      </w:r>
      <w:r w:rsidR="00941611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rFonts w:cs="Calibri"/>
          <w:sz w:val="18"/>
          <w:szCs w:val="18"/>
          <w:lang w:val="el-GR"/>
        </w:rPr>
        <w:t>Σ</w:t>
      </w:r>
      <w:r w:rsidRPr="007C6DDA">
        <w:rPr>
          <w:sz w:val="18"/>
          <w:szCs w:val="18"/>
          <w:lang w:val="el-GR"/>
        </w:rPr>
        <w:t>υνιδρυτής</w:t>
      </w:r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sz w:val="18"/>
          <w:szCs w:val="18"/>
        </w:rPr>
        <w:t>International Confederation of Childhood Cancer Parent Organizations(ICCCPO)</w:t>
      </w:r>
      <w:r w:rsidRPr="007C6DDA">
        <w:rPr>
          <w:rFonts w:cs="Calibri"/>
          <w:sz w:val="18"/>
          <w:szCs w:val="18"/>
        </w:rPr>
        <w:t xml:space="preserve">, </w:t>
      </w:r>
      <w:proofErr w:type="spellStart"/>
      <w:r w:rsidRPr="007C6DDA">
        <w:rPr>
          <w:sz w:val="18"/>
          <w:szCs w:val="18"/>
        </w:rPr>
        <w:t>Nieuwegein</w:t>
      </w:r>
      <w:proofErr w:type="spellEnd"/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Ολλανδία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</w:rPr>
      </w:pPr>
      <w:r w:rsidRPr="007C6DDA">
        <w:rPr>
          <w:rFonts w:cs="Calibri"/>
          <w:color w:val="C00000"/>
          <w:sz w:val="18"/>
          <w:szCs w:val="18"/>
        </w:rPr>
        <w:t>p</w:t>
      </w:r>
      <w:r w:rsidRPr="007C6DDA">
        <w:rPr>
          <w:rFonts w:cs="Calibri"/>
          <w:sz w:val="18"/>
          <w:szCs w:val="18"/>
        </w:rPr>
        <w:t xml:space="preserve"> </w:t>
      </w:r>
      <w:r w:rsidR="00135CA2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Καθηγητής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Ογκολογίας</w:t>
      </w:r>
      <w:r w:rsidRPr="007C6DDA">
        <w:rPr>
          <w:rFonts w:cs="Calibri"/>
          <w:sz w:val="18"/>
          <w:szCs w:val="18"/>
        </w:rPr>
        <w:t xml:space="preserve">, Edinburgh Cancer Centre, NHS Lothian &amp; Edinburgh Cancer Research Centre, University of Edinburgh, Western General Hospital, </w:t>
      </w:r>
      <w:r w:rsidRPr="007C6DDA">
        <w:rPr>
          <w:sz w:val="18"/>
          <w:szCs w:val="18"/>
          <w:lang w:val="el-GR"/>
        </w:rPr>
        <w:t>Εδιμβούργο</w:t>
      </w:r>
      <w:r w:rsidRPr="007C6DDA">
        <w:rPr>
          <w:sz w:val="18"/>
          <w:szCs w:val="18"/>
          <w:lang w:val="en-US"/>
        </w:rPr>
        <w:t xml:space="preserve"> , </w:t>
      </w:r>
      <w:r w:rsidRPr="007C6DDA">
        <w:rPr>
          <w:sz w:val="18"/>
          <w:szCs w:val="18"/>
          <w:lang w:val="el-GR"/>
        </w:rPr>
        <w:t>Ηνωμένο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Βασίλειο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r w:rsidRPr="007C6DDA">
        <w:rPr>
          <w:rFonts w:cs="Calibri"/>
          <w:color w:val="C00000"/>
          <w:sz w:val="18"/>
          <w:szCs w:val="18"/>
        </w:rPr>
        <w:t>q</w:t>
      </w:r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135CA2" w:rsidRPr="007C6DDA">
        <w:rPr>
          <w:rFonts w:cs="Calibri"/>
          <w:color w:val="C00000"/>
          <w:sz w:val="18"/>
          <w:szCs w:val="18"/>
          <w:lang w:val="el-GR"/>
        </w:rPr>
        <w:tab/>
      </w:r>
      <w:r w:rsidR="00135CA2" w:rsidRPr="007C6DDA">
        <w:rPr>
          <w:sz w:val="18"/>
          <w:szCs w:val="18"/>
          <w:lang w:val="el-GR"/>
        </w:rPr>
        <w:t>Διευθυντής Ιατρικής Ογκολογίας</w:t>
      </w:r>
      <w:r w:rsidRPr="007C6DDA">
        <w:rPr>
          <w:sz w:val="18"/>
          <w:szCs w:val="18"/>
          <w:lang w:val="el-GR"/>
        </w:rPr>
        <w:t>, Εθνικό Ινστιτούτο Καρκίνου, Μιλάνο, Ιταλία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r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 </w:t>
      </w:r>
      <w:r w:rsidR="0071355A" w:rsidRPr="007C6DDA">
        <w:rPr>
          <w:rFonts w:cs="Calibri"/>
          <w:color w:val="C00000"/>
          <w:sz w:val="18"/>
          <w:szCs w:val="18"/>
          <w:lang w:val="el-GR"/>
        </w:rPr>
        <w:tab/>
      </w:r>
      <w:r w:rsidR="0071355A" w:rsidRPr="007C6DDA">
        <w:rPr>
          <w:sz w:val="18"/>
          <w:szCs w:val="18"/>
          <w:lang w:val="el-GR"/>
        </w:rPr>
        <w:t>Καθηγητής Ογκολογίας</w:t>
      </w:r>
      <w:r w:rsidRPr="007C6DDA">
        <w:rPr>
          <w:sz w:val="18"/>
          <w:szCs w:val="18"/>
          <w:lang w:val="el-GR"/>
        </w:rPr>
        <w:t>, Τμήμα Ογκολογίας, Hôpital S</w:t>
      </w:r>
      <w:r w:rsidR="0071355A" w:rsidRPr="007C6DDA">
        <w:rPr>
          <w:sz w:val="18"/>
          <w:szCs w:val="18"/>
          <w:lang w:val="el-GR"/>
        </w:rPr>
        <w:t>aint- Antoine</w:t>
      </w:r>
      <w:r w:rsidRPr="007C6DDA">
        <w:rPr>
          <w:sz w:val="18"/>
          <w:szCs w:val="18"/>
          <w:lang w:val="el-GR"/>
        </w:rPr>
        <w:t>, Παρίσι, Γαλλία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s</w:t>
      </w:r>
      <w:proofErr w:type="gramEnd"/>
      <w:r w:rsidRPr="007C6DDA">
        <w:rPr>
          <w:rFonts w:cs="Calibri"/>
          <w:sz w:val="18"/>
          <w:szCs w:val="18"/>
          <w:lang w:val="el-GR"/>
        </w:rPr>
        <w:t xml:space="preserve">  </w:t>
      </w:r>
      <w:r w:rsidR="0071355A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Ομότιμος Καθηγητής της Ιατρικής Κλινικής Παθολογίας</w:t>
      </w:r>
      <w:r w:rsidR="0071355A" w:rsidRPr="007C6DDA">
        <w:rPr>
          <w:sz w:val="18"/>
          <w:szCs w:val="18"/>
          <w:lang w:val="el-GR"/>
        </w:rPr>
        <w:t>,</w:t>
      </w:r>
      <w:r w:rsidR="002F5D45" w:rsidRPr="007C6DDA">
        <w:rPr>
          <w:sz w:val="18"/>
          <w:szCs w:val="18"/>
          <w:lang w:val="el-GR"/>
        </w:rPr>
        <w:t xml:space="preserve"> Πανεπιστήμιο της Κολωνίας</w:t>
      </w:r>
      <w:r w:rsidRPr="007C6DDA">
        <w:rPr>
          <w:sz w:val="18"/>
          <w:szCs w:val="18"/>
          <w:lang w:val="el-GR"/>
        </w:rPr>
        <w:t>, Κολωνία, Γερμανία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  <w:lang w:val="fr-FR"/>
        </w:rPr>
        <w:t>t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 </w:t>
      </w:r>
      <w:r w:rsidR="002F5D45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  <w:lang w:val="el-GR"/>
        </w:rPr>
        <w:t>,</w:t>
      </w:r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proofErr w:type="spellStart"/>
      <w:r w:rsidRPr="007C6DDA">
        <w:rPr>
          <w:bCs/>
          <w:sz w:val="18"/>
          <w:szCs w:val="18"/>
          <w:lang w:val="fr-FR"/>
        </w:rPr>
        <w:t>Myeloma</w:t>
      </w:r>
      <w:proofErr w:type="spellEnd"/>
      <w:r w:rsidRPr="007C6DDA">
        <w:rPr>
          <w:bCs/>
          <w:sz w:val="18"/>
          <w:szCs w:val="18"/>
          <w:lang w:val="el-GR"/>
        </w:rPr>
        <w:t xml:space="preserve"> </w:t>
      </w:r>
      <w:r w:rsidRPr="007C6DDA">
        <w:rPr>
          <w:bCs/>
          <w:sz w:val="18"/>
          <w:szCs w:val="18"/>
          <w:lang w:val="fr-FR"/>
        </w:rPr>
        <w:t>Patients</w:t>
      </w:r>
      <w:r w:rsidRPr="007C6DDA">
        <w:rPr>
          <w:bCs/>
          <w:sz w:val="18"/>
          <w:szCs w:val="18"/>
          <w:lang w:val="el-GR"/>
        </w:rPr>
        <w:t xml:space="preserve"> </w:t>
      </w:r>
      <w:r w:rsidRPr="007C6DDA">
        <w:rPr>
          <w:bCs/>
          <w:sz w:val="18"/>
          <w:szCs w:val="18"/>
          <w:lang w:val="fr-FR"/>
        </w:rPr>
        <w:t>Europe</w:t>
      </w:r>
      <w:r w:rsidRPr="007C6DDA">
        <w:rPr>
          <w:bCs/>
          <w:sz w:val="18"/>
          <w:szCs w:val="18"/>
          <w:lang w:val="el-GR"/>
        </w:rPr>
        <w:t xml:space="preserve"> (</w:t>
      </w:r>
      <w:r w:rsidRPr="007C6DDA">
        <w:rPr>
          <w:bCs/>
          <w:sz w:val="18"/>
          <w:szCs w:val="18"/>
          <w:lang w:val="fr-FR"/>
        </w:rPr>
        <w:t>MPE</w:t>
      </w:r>
      <w:r w:rsidRPr="007C6DDA">
        <w:rPr>
          <w:bCs/>
          <w:sz w:val="18"/>
          <w:szCs w:val="18"/>
          <w:lang w:val="el-GR"/>
        </w:rPr>
        <w:t xml:space="preserve">), </w:t>
      </w:r>
      <w:r w:rsidRPr="007C6DDA">
        <w:rPr>
          <w:sz w:val="18"/>
          <w:szCs w:val="18"/>
          <w:lang w:val="el-GR"/>
        </w:rPr>
        <w:t>Κωνσταντινούπολη, Τουρκία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u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2F5D45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Αντιπρόεδρος, Europa Donna, Piazza Amendola, Μιλάνο, Ιταλία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v</w:t>
      </w:r>
      <w:proofErr w:type="gramEnd"/>
      <w:r w:rsidRPr="007C6DDA">
        <w:rPr>
          <w:rFonts w:cs="Calibri"/>
          <w:sz w:val="18"/>
          <w:szCs w:val="18"/>
          <w:lang w:val="en-US"/>
        </w:rPr>
        <w:t xml:space="preserve">  </w:t>
      </w:r>
      <w:r w:rsidR="003A72E9" w:rsidRPr="007C6DDA">
        <w:rPr>
          <w:rFonts w:cs="Calibri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Ερευνας</w:t>
      </w:r>
      <w:r w:rsidRPr="007C6DDA">
        <w:rPr>
          <w:sz w:val="18"/>
          <w:szCs w:val="18"/>
          <w:lang w:val="en-US"/>
        </w:rPr>
        <w:t xml:space="preserve">, Irish Cancer Society, Northumberland Road, </w:t>
      </w:r>
      <w:r w:rsidRPr="007C6DDA">
        <w:rPr>
          <w:sz w:val="18"/>
          <w:szCs w:val="18"/>
          <w:lang w:val="el-GR"/>
        </w:rPr>
        <w:t>Δουβλίνο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Ιρλανδία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lastRenderedPageBreak/>
        <w:t>w</w:t>
      </w:r>
      <w:proofErr w:type="gramEnd"/>
      <w:r w:rsidRPr="007C6DDA">
        <w:rPr>
          <w:rFonts w:cs="Calibri"/>
          <w:sz w:val="18"/>
          <w:szCs w:val="18"/>
          <w:lang w:val="el-GR"/>
        </w:rPr>
        <w:t xml:space="preserve"> </w:t>
      </w:r>
      <w:r w:rsidR="003A72E9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Καθηγητής Χειρουργικής, Χειρουργική Κλινική</w:t>
      </w:r>
      <w:r w:rsidR="003A72E9" w:rsidRPr="007C6DDA">
        <w:rPr>
          <w:sz w:val="18"/>
          <w:szCs w:val="18"/>
          <w:lang w:val="el-GR"/>
        </w:rPr>
        <w:t>,</w:t>
      </w:r>
      <w:r w:rsidRPr="007C6DDA">
        <w:rPr>
          <w:sz w:val="18"/>
          <w:szCs w:val="18"/>
          <w:lang w:val="el-GR"/>
        </w:rPr>
        <w:t xml:space="preserve"> University College Δουβλίνου</w:t>
      </w:r>
      <w:r w:rsidR="003A72E9" w:rsidRPr="007C6DDA">
        <w:rPr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Δουβλίνο, Ιρλανδία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x</w:t>
      </w:r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3A72E9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Ιδρυτής και Αντιπρόεδρος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proofErr w:type="spellStart"/>
      <w:r w:rsidRPr="007C6DDA">
        <w:rPr>
          <w:bCs/>
          <w:sz w:val="18"/>
          <w:szCs w:val="18"/>
          <w:lang w:eastAsia="en-IE"/>
        </w:rPr>
        <w:t>Leukemia</w:t>
      </w:r>
      <w:proofErr w:type="spellEnd"/>
      <w:r w:rsidRPr="007C6DDA">
        <w:rPr>
          <w:bCs/>
          <w:sz w:val="18"/>
          <w:szCs w:val="18"/>
          <w:lang w:val="el-GR" w:eastAsia="en-IE"/>
        </w:rPr>
        <w:t xml:space="preserve"> </w:t>
      </w:r>
      <w:r w:rsidRPr="007C6DDA">
        <w:rPr>
          <w:bCs/>
          <w:sz w:val="18"/>
          <w:szCs w:val="18"/>
          <w:lang w:eastAsia="en-IE"/>
        </w:rPr>
        <w:t>Patient</w:t>
      </w:r>
      <w:r w:rsidRPr="007C6DDA">
        <w:rPr>
          <w:bCs/>
          <w:sz w:val="18"/>
          <w:szCs w:val="18"/>
          <w:lang w:val="el-GR" w:eastAsia="en-IE"/>
        </w:rPr>
        <w:t xml:space="preserve"> </w:t>
      </w:r>
      <w:r w:rsidRPr="007C6DDA">
        <w:rPr>
          <w:bCs/>
          <w:sz w:val="18"/>
          <w:szCs w:val="18"/>
          <w:lang w:eastAsia="en-IE"/>
        </w:rPr>
        <w:t>Advocates</w:t>
      </w:r>
      <w:r w:rsidRPr="007C6DDA">
        <w:rPr>
          <w:bCs/>
          <w:sz w:val="18"/>
          <w:szCs w:val="18"/>
          <w:lang w:val="el-GR" w:eastAsia="en-IE"/>
        </w:rPr>
        <w:t xml:space="preserve"> </w:t>
      </w:r>
      <w:r w:rsidRPr="007C6DDA">
        <w:rPr>
          <w:bCs/>
          <w:sz w:val="18"/>
          <w:szCs w:val="18"/>
          <w:lang w:eastAsia="en-IE"/>
        </w:rPr>
        <w:t>Foundation</w:t>
      </w:r>
      <w:r w:rsidRPr="007C6DDA">
        <w:rPr>
          <w:bCs/>
          <w:sz w:val="18"/>
          <w:szCs w:val="18"/>
          <w:lang w:val="el-GR" w:eastAsia="en-IE"/>
        </w:rPr>
        <w:t>,</w:t>
      </w:r>
      <w:r w:rsidRPr="007C6DDA">
        <w:rPr>
          <w:sz w:val="18"/>
          <w:szCs w:val="18"/>
          <w:lang w:val="el-GR" w:eastAsia="en-IE"/>
        </w:rPr>
        <w:t xml:space="preserve"> </w:t>
      </w:r>
      <w:r w:rsidRPr="007C6DDA">
        <w:rPr>
          <w:sz w:val="18"/>
          <w:szCs w:val="18"/>
          <w:lang w:val="el-GR"/>
        </w:rPr>
        <w:t xml:space="preserve">Βέρνη , Ελβετία </w:t>
      </w:r>
    </w:p>
    <w:p w:rsidR="0020393D" w:rsidRPr="007C6DDA" w:rsidRDefault="0020393D" w:rsidP="007C6DDA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y</w:t>
      </w:r>
      <w:proofErr w:type="gramEnd"/>
      <w:r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  <w:r w:rsidR="00E26416" w:rsidRPr="007C6DDA">
        <w:rPr>
          <w:rFonts w:cs="Calibri"/>
          <w:color w:val="C00000"/>
          <w:sz w:val="18"/>
          <w:szCs w:val="18"/>
          <w:lang w:val="en-US"/>
        </w:rPr>
        <w:tab/>
      </w:r>
      <w:r w:rsidR="00E26416" w:rsidRPr="007C6DDA">
        <w:rPr>
          <w:rFonts w:cs="Calibri"/>
          <w:sz w:val="18"/>
          <w:szCs w:val="18"/>
          <w:lang w:val="el-GR"/>
        </w:rPr>
        <w:t>Διευθύνων</w:t>
      </w:r>
      <w:r w:rsidR="00E26416" w:rsidRPr="007C6DDA">
        <w:rPr>
          <w:rFonts w:cs="Calibri"/>
          <w:sz w:val="18"/>
          <w:szCs w:val="18"/>
          <w:lang w:val="en-US"/>
        </w:rPr>
        <w:t xml:space="preserve"> </w:t>
      </w:r>
      <w:r w:rsidR="00E26416" w:rsidRPr="007C6DDA">
        <w:rPr>
          <w:rFonts w:cs="Calibri"/>
          <w:sz w:val="18"/>
          <w:szCs w:val="18"/>
          <w:lang w:val="el-GR"/>
        </w:rPr>
        <w:t>Σύμβουλος</w:t>
      </w:r>
      <w:r w:rsidR="00E26416"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rFonts w:cs="Arial"/>
          <w:sz w:val="18"/>
          <w:szCs w:val="18"/>
        </w:rPr>
        <w:t>European</w:t>
      </w:r>
      <w:r w:rsidRPr="007C6DDA">
        <w:rPr>
          <w:rFonts w:cs="Arial"/>
          <w:sz w:val="18"/>
          <w:szCs w:val="18"/>
          <w:lang w:val="en-US"/>
        </w:rPr>
        <w:t xml:space="preserve"> </w:t>
      </w:r>
      <w:r w:rsidRPr="007C6DDA">
        <w:rPr>
          <w:rFonts w:cs="Arial"/>
          <w:sz w:val="18"/>
          <w:szCs w:val="18"/>
        </w:rPr>
        <w:t>Patients</w:t>
      </w:r>
      <w:r w:rsidRPr="007C6DDA">
        <w:rPr>
          <w:rFonts w:cs="Arial"/>
          <w:sz w:val="18"/>
          <w:szCs w:val="18"/>
          <w:lang w:val="en-US"/>
        </w:rPr>
        <w:t xml:space="preserve"> </w:t>
      </w:r>
      <w:r w:rsidRPr="007C6DDA">
        <w:rPr>
          <w:rFonts w:cs="Arial"/>
          <w:sz w:val="18"/>
          <w:szCs w:val="18"/>
        </w:rPr>
        <w:t>Academy</w:t>
      </w:r>
      <w:r w:rsidRPr="007C6DDA">
        <w:rPr>
          <w:rFonts w:cs="Arial"/>
          <w:sz w:val="18"/>
          <w:szCs w:val="18"/>
          <w:lang w:val="en-US"/>
        </w:rPr>
        <w:t xml:space="preserve"> </w:t>
      </w:r>
      <w:r w:rsidRPr="007C6DDA">
        <w:rPr>
          <w:rFonts w:cs="Arial"/>
          <w:sz w:val="18"/>
          <w:szCs w:val="18"/>
        </w:rPr>
        <w:t>on</w:t>
      </w:r>
      <w:r w:rsidRPr="007C6DDA">
        <w:rPr>
          <w:rFonts w:cs="Arial"/>
          <w:sz w:val="18"/>
          <w:szCs w:val="18"/>
          <w:lang w:val="en-US"/>
        </w:rPr>
        <w:t xml:space="preserve"> </w:t>
      </w:r>
      <w:r w:rsidRPr="007C6DDA">
        <w:rPr>
          <w:rFonts w:cs="Arial"/>
          <w:sz w:val="18"/>
          <w:szCs w:val="18"/>
        </w:rPr>
        <w:t>Therapeutic</w:t>
      </w:r>
      <w:r w:rsidRPr="007C6DDA">
        <w:rPr>
          <w:rFonts w:cs="Arial"/>
          <w:sz w:val="18"/>
          <w:szCs w:val="18"/>
          <w:lang w:val="en-US"/>
        </w:rPr>
        <w:t xml:space="preserve"> </w:t>
      </w:r>
      <w:r w:rsidRPr="007C6DDA">
        <w:rPr>
          <w:rFonts w:cs="Arial"/>
          <w:sz w:val="18"/>
          <w:szCs w:val="18"/>
        </w:rPr>
        <w:t>Innovation</w:t>
      </w:r>
      <w:r w:rsidRPr="007C6DDA">
        <w:rPr>
          <w:rFonts w:cs="Arial"/>
          <w:sz w:val="18"/>
          <w:szCs w:val="18"/>
          <w:lang w:val="en-US"/>
        </w:rPr>
        <w:t xml:space="preserve">, </w:t>
      </w:r>
      <w:proofErr w:type="spellStart"/>
      <w:r w:rsidR="000769A4" w:rsidRPr="007C6DDA">
        <w:rPr>
          <w:sz w:val="18"/>
          <w:szCs w:val="18"/>
        </w:rPr>
        <w:t>Riemerling</w:t>
      </w:r>
      <w:proofErr w:type="spellEnd"/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Γερμανία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n-US"/>
        </w:rPr>
      </w:pPr>
      <w:r w:rsidRPr="007C6DDA">
        <w:rPr>
          <w:rFonts w:cs="Calibri"/>
          <w:color w:val="C00000"/>
          <w:sz w:val="18"/>
          <w:szCs w:val="18"/>
        </w:rPr>
        <w:t>z</w:t>
      </w:r>
      <w:r w:rsidRPr="007C6DDA">
        <w:rPr>
          <w:rFonts w:cs="Calibri"/>
          <w:color w:val="C00000"/>
          <w:sz w:val="18"/>
          <w:szCs w:val="18"/>
          <w:lang w:val="en-US"/>
        </w:rPr>
        <w:t xml:space="preserve">  </w:t>
      </w:r>
      <w:r w:rsidR="000769A4" w:rsidRPr="007C6DDA">
        <w:rPr>
          <w:rFonts w:cs="Calibri"/>
          <w:color w:val="C00000"/>
          <w:sz w:val="18"/>
          <w:szCs w:val="18"/>
          <w:lang w:val="en-US"/>
        </w:rPr>
        <w:tab/>
      </w:r>
      <w:r w:rsidR="00EE340F" w:rsidRPr="007C6DDA">
        <w:rPr>
          <w:sz w:val="18"/>
          <w:szCs w:val="18"/>
          <w:lang w:val="el-GR"/>
        </w:rPr>
        <w:t>Π</w:t>
      </w:r>
      <w:r w:rsidRPr="007C6DDA">
        <w:rPr>
          <w:sz w:val="18"/>
          <w:szCs w:val="18"/>
          <w:lang w:val="el-GR"/>
        </w:rPr>
        <w:t>ρόεδρος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rFonts w:cs="Calibri"/>
          <w:color w:val="000000" w:themeColor="text1"/>
          <w:sz w:val="18"/>
          <w:szCs w:val="18"/>
        </w:rPr>
        <w:t>Academic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rFonts w:cs="Calibri"/>
          <w:color w:val="000000" w:themeColor="text1"/>
          <w:sz w:val="18"/>
          <w:szCs w:val="18"/>
        </w:rPr>
        <w:t>Unit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rFonts w:cs="Calibri"/>
          <w:color w:val="000000" w:themeColor="text1"/>
          <w:sz w:val="18"/>
          <w:szCs w:val="18"/>
        </w:rPr>
        <w:t>of</w:t>
      </w:r>
      <w:r w:rsidRPr="007C6DDA">
        <w:rPr>
          <w:rFonts w:cs="Calibri"/>
          <w:color w:val="000000" w:themeColor="text1"/>
          <w:sz w:val="18"/>
          <w:szCs w:val="18"/>
          <w:lang w:val="en-US"/>
        </w:rPr>
        <w:t xml:space="preserve"> </w:t>
      </w:r>
      <w:r w:rsidRPr="007C6DDA">
        <w:rPr>
          <w:bCs/>
          <w:sz w:val="18"/>
          <w:szCs w:val="18"/>
        </w:rPr>
        <w:t>Clinical</w:t>
      </w:r>
      <w:r w:rsidRPr="007C6DDA">
        <w:rPr>
          <w:bCs/>
          <w:sz w:val="18"/>
          <w:szCs w:val="18"/>
          <w:lang w:val="en-US"/>
        </w:rPr>
        <w:t xml:space="preserve"> </w:t>
      </w:r>
      <w:r w:rsidRPr="007C6DDA">
        <w:rPr>
          <w:bCs/>
          <w:sz w:val="18"/>
          <w:szCs w:val="18"/>
        </w:rPr>
        <w:t>and</w:t>
      </w:r>
      <w:r w:rsidRPr="007C6DDA">
        <w:rPr>
          <w:bCs/>
          <w:sz w:val="18"/>
          <w:szCs w:val="18"/>
          <w:lang w:val="en-US"/>
        </w:rPr>
        <w:t xml:space="preserve"> </w:t>
      </w:r>
      <w:r w:rsidRPr="007C6DDA">
        <w:rPr>
          <w:bCs/>
          <w:sz w:val="18"/>
          <w:szCs w:val="18"/>
        </w:rPr>
        <w:t>Molecular</w:t>
      </w:r>
      <w:r w:rsidRPr="007C6DDA">
        <w:rPr>
          <w:bCs/>
          <w:sz w:val="18"/>
          <w:szCs w:val="18"/>
          <w:lang w:val="en-US"/>
        </w:rPr>
        <w:t xml:space="preserve"> </w:t>
      </w:r>
      <w:r w:rsidRPr="007C6DDA">
        <w:rPr>
          <w:bCs/>
          <w:sz w:val="18"/>
          <w:szCs w:val="18"/>
        </w:rPr>
        <w:t>Oncology</w:t>
      </w:r>
      <w:r w:rsidRPr="007C6DDA">
        <w:rPr>
          <w:bCs/>
          <w:sz w:val="18"/>
          <w:szCs w:val="18"/>
          <w:lang w:val="en-US"/>
        </w:rPr>
        <w:t xml:space="preserve"> , </w:t>
      </w:r>
      <w:r w:rsidRPr="007C6DDA">
        <w:rPr>
          <w:sz w:val="18"/>
          <w:szCs w:val="18"/>
          <w:lang w:val="el-GR"/>
        </w:rPr>
        <w:t>Νοσοκομείο</w:t>
      </w:r>
      <w:r w:rsidRPr="007C6DDA">
        <w:rPr>
          <w:sz w:val="18"/>
          <w:szCs w:val="18"/>
          <w:lang w:val="en-US"/>
        </w:rPr>
        <w:t xml:space="preserve"> St James </w:t>
      </w:r>
      <w:r w:rsidRPr="007C6DDA">
        <w:rPr>
          <w:sz w:val="18"/>
          <w:szCs w:val="18"/>
          <w:lang w:val="el-GR"/>
        </w:rPr>
        <w:t>και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το</w:t>
      </w:r>
      <w:r w:rsidRPr="007C6DDA">
        <w:rPr>
          <w:sz w:val="18"/>
          <w:szCs w:val="18"/>
          <w:lang w:val="en-US"/>
        </w:rPr>
        <w:t xml:space="preserve"> Trinity College </w:t>
      </w:r>
      <w:r w:rsidRPr="007C6DDA">
        <w:rPr>
          <w:sz w:val="18"/>
          <w:szCs w:val="18"/>
          <w:lang w:val="el-GR"/>
        </w:rPr>
        <w:t>του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Δουβλίνου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Ιρλανδία</w:t>
      </w:r>
      <w:r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aa</w:t>
      </w:r>
      <w:proofErr w:type="spellEnd"/>
      <w:r w:rsidRPr="007C6DDA">
        <w:rPr>
          <w:rFonts w:cs="Calibri"/>
          <w:sz w:val="18"/>
          <w:szCs w:val="18"/>
        </w:rPr>
        <w:t xml:space="preserve">  </w:t>
      </w:r>
      <w:r w:rsidR="00EE340F" w:rsidRPr="007C6DDA">
        <w:rPr>
          <w:sz w:val="18"/>
          <w:szCs w:val="18"/>
        </w:rPr>
        <w:t>Π</w:t>
      </w:r>
      <w:r w:rsidRPr="007C6DDA">
        <w:rPr>
          <w:sz w:val="18"/>
          <w:szCs w:val="18"/>
          <w:lang w:val="el-GR"/>
        </w:rPr>
        <w:t>ρόεδρος</w:t>
      </w:r>
      <w:proofErr w:type="gramEnd"/>
      <w:r w:rsidRPr="007C6DDA">
        <w:rPr>
          <w:rFonts w:cs="Calibri"/>
          <w:sz w:val="18"/>
          <w:szCs w:val="18"/>
        </w:rPr>
        <w:t xml:space="preserve">, Danish National Research Foundation, </w:t>
      </w:r>
      <w:r w:rsidRPr="007C6DDA">
        <w:rPr>
          <w:sz w:val="18"/>
          <w:szCs w:val="18"/>
          <w:lang w:val="el-GR"/>
        </w:rPr>
        <w:t>Κοπεγχάγη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Δανία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ab</w:t>
      </w:r>
      <w:proofErr w:type="spellEnd"/>
      <w:r w:rsidRPr="007C6DDA">
        <w:rPr>
          <w:rFonts w:cs="Calibri"/>
          <w:sz w:val="18"/>
          <w:szCs w:val="18"/>
          <w:lang w:val="el-GR"/>
        </w:rPr>
        <w:t xml:space="preserve">  </w:t>
      </w:r>
      <w:r w:rsidRPr="007C6DDA">
        <w:rPr>
          <w:sz w:val="18"/>
          <w:szCs w:val="18"/>
          <w:lang w:val="el-GR"/>
        </w:rPr>
        <w:t>Σχολ</w:t>
      </w:r>
      <w:r w:rsidR="003A354E" w:rsidRPr="007C6DDA">
        <w:rPr>
          <w:sz w:val="18"/>
          <w:szCs w:val="18"/>
          <w:lang w:val="el-GR"/>
        </w:rPr>
        <w:t>ή</w:t>
      </w:r>
      <w:proofErr w:type="gramEnd"/>
      <w:r w:rsidR="003A354E" w:rsidRPr="007C6DDA">
        <w:rPr>
          <w:sz w:val="18"/>
          <w:szCs w:val="18"/>
          <w:lang w:val="el-GR"/>
        </w:rPr>
        <w:t xml:space="preserve"> Υγείας και Ιατρικών Επιστημών</w:t>
      </w:r>
      <w:r w:rsidRPr="007C6DDA">
        <w:rPr>
          <w:sz w:val="18"/>
          <w:szCs w:val="18"/>
          <w:lang w:val="el-GR"/>
        </w:rPr>
        <w:t xml:space="preserve">, Πανεπιστήμιο </w:t>
      </w:r>
      <w:r w:rsidR="003A354E" w:rsidRPr="007C6DDA">
        <w:rPr>
          <w:sz w:val="18"/>
          <w:szCs w:val="18"/>
          <w:lang w:val="el-GR"/>
        </w:rPr>
        <w:t>Κοπεγχάγης</w:t>
      </w:r>
      <w:r w:rsidRPr="007C6DDA">
        <w:rPr>
          <w:sz w:val="18"/>
          <w:szCs w:val="18"/>
          <w:lang w:val="el-GR"/>
        </w:rPr>
        <w:t>, Δανία</w:t>
      </w:r>
    </w:p>
    <w:p w:rsidR="0020393D" w:rsidRPr="007C6DDA" w:rsidRDefault="004415ED" w:rsidP="007C6DDA">
      <w:pPr>
        <w:spacing w:after="120"/>
        <w:ind w:left="284" w:hanging="284"/>
        <w:jc w:val="both"/>
        <w:rPr>
          <w:sz w:val="18"/>
          <w:szCs w:val="18"/>
          <w:lang w:val="en-US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ac</w:t>
      </w:r>
      <w:proofErr w:type="gramEnd"/>
      <w:r w:rsidRPr="007C6DDA">
        <w:rPr>
          <w:rFonts w:cs="Calibri"/>
          <w:color w:val="C00000"/>
          <w:sz w:val="18"/>
          <w:szCs w:val="18"/>
        </w:rPr>
        <w:t xml:space="preserve"> </w:t>
      </w:r>
      <w:r w:rsidRPr="007C6DDA">
        <w:rPr>
          <w:rFonts w:cs="Calibri"/>
          <w:color w:val="C00000"/>
          <w:sz w:val="18"/>
          <w:szCs w:val="18"/>
        </w:rPr>
        <w:tab/>
      </w:r>
      <w:r w:rsidR="003A354E" w:rsidRPr="007C6DDA">
        <w:rPr>
          <w:rFonts w:cs="Calibri"/>
          <w:sz w:val="18"/>
          <w:szCs w:val="18"/>
          <w:lang w:val="el-GR"/>
        </w:rPr>
        <w:t>Διευθύνων</w:t>
      </w:r>
      <w:r w:rsidR="003A354E" w:rsidRPr="007C6DDA">
        <w:rPr>
          <w:rFonts w:cs="Calibri"/>
          <w:sz w:val="18"/>
          <w:szCs w:val="18"/>
          <w:lang w:val="en-US"/>
        </w:rPr>
        <w:t xml:space="preserve"> </w:t>
      </w:r>
      <w:r w:rsidR="003A354E" w:rsidRPr="007C6DDA">
        <w:rPr>
          <w:rFonts w:cs="Calibri"/>
          <w:sz w:val="18"/>
          <w:szCs w:val="18"/>
          <w:lang w:val="el-GR"/>
        </w:rPr>
        <w:t>Σύμβουλος</w:t>
      </w:r>
      <w:r w:rsidR="0020393D" w:rsidRPr="007C6DDA">
        <w:rPr>
          <w:rFonts w:cs="Calibri"/>
          <w:sz w:val="18"/>
          <w:szCs w:val="18"/>
          <w:lang w:val="en-US"/>
        </w:rPr>
        <w:t xml:space="preserve">, </w:t>
      </w:r>
      <w:r w:rsidR="0020393D" w:rsidRPr="007C6DDA">
        <w:rPr>
          <w:rFonts w:cs="Calibri"/>
          <w:sz w:val="18"/>
          <w:szCs w:val="18"/>
        </w:rPr>
        <w:t>European</w:t>
      </w:r>
      <w:r w:rsidR="0020393D" w:rsidRPr="007C6DDA">
        <w:rPr>
          <w:rFonts w:cs="Calibri"/>
          <w:sz w:val="18"/>
          <w:szCs w:val="18"/>
          <w:lang w:val="en-US"/>
        </w:rPr>
        <w:t xml:space="preserve"> </w:t>
      </w:r>
      <w:r w:rsidR="0020393D" w:rsidRPr="007C6DDA">
        <w:rPr>
          <w:rFonts w:cs="Calibri"/>
          <w:sz w:val="18"/>
          <w:szCs w:val="18"/>
        </w:rPr>
        <w:t>Alliance</w:t>
      </w:r>
      <w:r w:rsidR="0020393D" w:rsidRPr="007C6DDA">
        <w:rPr>
          <w:rFonts w:cs="Calibri"/>
          <w:sz w:val="18"/>
          <w:szCs w:val="18"/>
          <w:lang w:val="en-US"/>
        </w:rPr>
        <w:t xml:space="preserve"> </w:t>
      </w:r>
      <w:r w:rsidR="0020393D" w:rsidRPr="007C6DDA">
        <w:rPr>
          <w:rFonts w:cs="Calibri"/>
          <w:sz w:val="18"/>
          <w:szCs w:val="18"/>
        </w:rPr>
        <w:t>for</w:t>
      </w:r>
      <w:r w:rsidR="0020393D" w:rsidRPr="007C6DDA">
        <w:rPr>
          <w:rFonts w:cs="Calibri"/>
          <w:sz w:val="18"/>
          <w:szCs w:val="18"/>
          <w:lang w:val="en-US"/>
        </w:rPr>
        <w:t xml:space="preserve"> </w:t>
      </w:r>
      <w:r w:rsidR="0020393D" w:rsidRPr="007C6DDA">
        <w:rPr>
          <w:rFonts w:cs="Calibri"/>
          <w:sz w:val="18"/>
          <w:szCs w:val="18"/>
        </w:rPr>
        <w:t>Personalised</w:t>
      </w:r>
      <w:r w:rsidR="0020393D" w:rsidRPr="007C6DDA">
        <w:rPr>
          <w:rFonts w:cs="Calibri"/>
          <w:sz w:val="18"/>
          <w:szCs w:val="18"/>
          <w:lang w:val="en-US"/>
        </w:rPr>
        <w:t xml:space="preserve"> </w:t>
      </w:r>
      <w:r w:rsidR="0020393D" w:rsidRPr="007C6DDA">
        <w:rPr>
          <w:rFonts w:cs="Calibri"/>
          <w:sz w:val="18"/>
          <w:szCs w:val="18"/>
        </w:rPr>
        <w:t>Medicine</w:t>
      </w:r>
      <w:r w:rsidR="0020393D" w:rsidRPr="007C6DDA">
        <w:rPr>
          <w:rFonts w:cs="Calibri"/>
          <w:sz w:val="18"/>
          <w:szCs w:val="18"/>
          <w:lang w:val="en-US"/>
        </w:rPr>
        <w:t xml:space="preserve"> (</w:t>
      </w:r>
      <w:r w:rsidR="0020393D" w:rsidRPr="007C6DDA">
        <w:rPr>
          <w:rFonts w:cs="Calibri"/>
          <w:sz w:val="18"/>
          <w:szCs w:val="18"/>
        </w:rPr>
        <w:t>EAPM</w:t>
      </w:r>
      <w:r w:rsidR="0020393D" w:rsidRPr="007C6DDA">
        <w:rPr>
          <w:rFonts w:cs="Calibri"/>
          <w:sz w:val="18"/>
          <w:szCs w:val="18"/>
          <w:lang w:val="en-US"/>
        </w:rPr>
        <w:t xml:space="preserve">), </w:t>
      </w:r>
      <w:r w:rsidR="0020393D" w:rsidRPr="007C6DDA">
        <w:rPr>
          <w:sz w:val="18"/>
          <w:szCs w:val="18"/>
          <w:lang w:val="el-GR"/>
        </w:rPr>
        <w:t>Βρυξέλλες</w:t>
      </w:r>
      <w:r w:rsidR="0020393D" w:rsidRPr="007C6DDA">
        <w:rPr>
          <w:sz w:val="18"/>
          <w:szCs w:val="18"/>
          <w:lang w:val="en-US"/>
        </w:rPr>
        <w:t xml:space="preserve">, </w:t>
      </w:r>
      <w:r w:rsidR="0020393D" w:rsidRPr="007C6DDA">
        <w:rPr>
          <w:sz w:val="18"/>
          <w:szCs w:val="18"/>
          <w:lang w:val="el-GR"/>
        </w:rPr>
        <w:t>Βέλγιο</w:t>
      </w:r>
      <w:r w:rsidR="0020393D" w:rsidRPr="007C6DDA">
        <w:rPr>
          <w:sz w:val="18"/>
          <w:szCs w:val="18"/>
          <w:lang w:val="en-US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ad</w:t>
      </w:r>
      <w:proofErr w:type="gramEnd"/>
      <w:r w:rsidR="00F45182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="003A354E" w:rsidRPr="007C6DDA">
        <w:rPr>
          <w:rFonts w:cs="Calibri"/>
          <w:sz w:val="18"/>
          <w:szCs w:val="18"/>
          <w:lang w:val="el-GR"/>
        </w:rPr>
        <w:t xml:space="preserve">Τμήμα Ογκολογίας και Ακτινοθεραπείας, </w:t>
      </w:r>
      <w:r w:rsidRPr="007C6DDA">
        <w:rPr>
          <w:sz w:val="18"/>
          <w:szCs w:val="18"/>
          <w:lang w:val="el-GR"/>
        </w:rPr>
        <w:t xml:space="preserve">Ιατρικό Πανεπιστήμιο </w:t>
      </w:r>
      <w:r w:rsidRPr="007C6DDA">
        <w:rPr>
          <w:sz w:val="18"/>
          <w:szCs w:val="18"/>
        </w:rPr>
        <w:t>Gdansk</w:t>
      </w:r>
      <w:r w:rsidRPr="007C6DDA">
        <w:rPr>
          <w:sz w:val="18"/>
          <w:szCs w:val="18"/>
          <w:lang w:val="el-GR"/>
        </w:rPr>
        <w:t>, Πολωνία</w:t>
      </w:r>
    </w:p>
    <w:p w:rsidR="0020393D" w:rsidRPr="007C6DDA" w:rsidRDefault="004415ED" w:rsidP="007C6DDA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cs="Times New Roman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</w:t>
      </w:r>
      <w:r w:rsidR="0020393D" w:rsidRPr="007C6DDA">
        <w:rPr>
          <w:rFonts w:cs="Calibri"/>
          <w:color w:val="C00000"/>
          <w:sz w:val="18"/>
          <w:szCs w:val="18"/>
        </w:rPr>
        <w:t>e</w:t>
      </w:r>
      <w:proofErr w:type="spellEnd"/>
      <w:proofErr w:type="gramEnd"/>
      <w:r w:rsidR="0020393D"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DC4731" w:rsidRPr="007C6DDA">
        <w:rPr>
          <w:rFonts w:cs="Calibri"/>
          <w:color w:val="C00000"/>
          <w:sz w:val="18"/>
          <w:szCs w:val="18"/>
          <w:lang w:val="el-GR"/>
        </w:rPr>
        <w:tab/>
      </w:r>
      <w:r w:rsidR="00DC4731" w:rsidRPr="007C6DDA">
        <w:rPr>
          <w:sz w:val="18"/>
          <w:szCs w:val="18"/>
          <w:lang w:val="el-GR"/>
        </w:rPr>
        <w:t>Καθηγητής Ογκολογίας, Τμήμα Ιατρικής Ογκολογίας</w:t>
      </w:r>
      <w:r w:rsidR="0020393D" w:rsidRPr="007C6DDA">
        <w:rPr>
          <w:sz w:val="18"/>
          <w:szCs w:val="18"/>
          <w:lang w:val="el-GR"/>
        </w:rPr>
        <w:t>, Πανεπιστήμιο Southampton, Ηνωμένο Βασίλειο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af</w:t>
      </w:r>
      <w:proofErr w:type="spellEnd"/>
      <w:proofErr w:type="gramEnd"/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r w:rsidR="00DC4731" w:rsidRPr="007C6DDA">
        <w:rPr>
          <w:rFonts w:cs="Calibri"/>
          <w:color w:val="C00000"/>
          <w:sz w:val="18"/>
          <w:szCs w:val="18"/>
          <w:lang w:val="el-GR"/>
        </w:rPr>
        <w:tab/>
      </w:r>
      <w:r w:rsidR="003476C4" w:rsidRPr="007C6DDA">
        <w:rPr>
          <w:rFonts w:cs="Calibri"/>
          <w:sz w:val="18"/>
          <w:szCs w:val="18"/>
          <w:lang w:val="el-GR"/>
        </w:rPr>
        <w:t>Επιμελητής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rFonts w:cs="Calibri"/>
          <w:sz w:val="18"/>
          <w:szCs w:val="18"/>
        </w:rPr>
        <w:t>Cancer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Research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UK</w:t>
      </w:r>
      <w:r w:rsidRPr="007C6DDA">
        <w:rPr>
          <w:rFonts w:cs="Calibri"/>
          <w:sz w:val="18"/>
          <w:szCs w:val="18"/>
          <w:lang w:val="el-GR"/>
        </w:rPr>
        <w:t xml:space="preserve">, Λονδίνο,  </w:t>
      </w:r>
      <w:r w:rsidRPr="007C6DDA">
        <w:rPr>
          <w:rFonts w:cs="Calibri"/>
          <w:sz w:val="18"/>
          <w:szCs w:val="18"/>
        </w:rPr>
        <w:t>London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Ηνωμένο Βασίλειο.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ag</w:t>
      </w:r>
      <w:proofErr w:type="spellEnd"/>
      <w:proofErr w:type="gramEnd"/>
      <w:r w:rsidRPr="007C6DDA">
        <w:rPr>
          <w:rFonts w:cs="Calibri"/>
          <w:sz w:val="18"/>
          <w:szCs w:val="18"/>
          <w:lang w:val="el-GR"/>
        </w:rPr>
        <w:t xml:space="preserve"> </w:t>
      </w:r>
      <w:r w:rsidR="004415ED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Ιδρυτής και Πρόεδρος, Inspire 2 Live, Άμστερνταμ , Ολλανδία</w:t>
      </w:r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ah</w:t>
      </w:r>
      <w:proofErr w:type="gramEnd"/>
      <w:r w:rsidRPr="007C6DDA">
        <w:rPr>
          <w:rFonts w:cs="Calibri"/>
          <w:color w:val="C00000"/>
          <w:sz w:val="18"/>
          <w:szCs w:val="18"/>
        </w:rPr>
        <w:t xml:space="preserve"> </w:t>
      </w:r>
      <w:r w:rsidR="004415ED" w:rsidRPr="007C6DDA">
        <w:rPr>
          <w:rFonts w:cs="Calibri"/>
          <w:color w:val="C00000"/>
          <w:sz w:val="18"/>
          <w:szCs w:val="18"/>
        </w:rPr>
        <w:tab/>
      </w:r>
      <w:r w:rsidRPr="007C6DDA">
        <w:rPr>
          <w:sz w:val="18"/>
          <w:szCs w:val="18"/>
          <w:lang w:val="el-GR"/>
        </w:rPr>
        <w:t>Αντιπρόεδρος</w:t>
      </w:r>
      <w:r w:rsidRPr="007C6DDA">
        <w:rPr>
          <w:rFonts w:cs="Calibri"/>
          <w:sz w:val="18"/>
          <w:szCs w:val="18"/>
        </w:rPr>
        <w:t xml:space="preserve">, European Cancer Leagues, </w:t>
      </w:r>
      <w:r w:rsidRPr="007C6DDA">
        <w:rPr>
          <w:sz w:val="18"/>
          <w:szCs w:val="18"/>
          <w:lang w:val="el-GR"/>
        </w:rPr>
        <w:t>Βρυξέλλες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Βέλγιο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ai</w:t>
      </w:r>
      <w:proofErr w:type="spellEnd"/>
      <w:proofErr w:type="gramEnd"/>
      <w:r w:rsidRPr="007C6DDA">
        <w:rPr>
          <w:rFonts w:cs="Calibri"/>
          <w:sz w:val="18"/>
          <w:szCs w:val="18"/>
        </w:rPr>
        <w:t xml:space="preserve">  </w:t>
      </w:r>
      <w:r w:rsidR="004415ED" w:rsidRPr="007C6DDA">
        <w:rPr>
          <w:rFonts w:cs="Calibri"/>
          <w:sz w:val="18"/>
          <w:szCs w:val="18"/>
        </w:rPr>
        <w:tab/>
      </w:r>
      <w:r w:rsidRPr="007C6DDA">
        <w:rPr>
          <w:bCs/>
          <w:sz w:val="18"/>
          <w:szCs w:val="18"/>
        </w:rPr>
        <w:t>Dutch Cancer Society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Άμστερνταμ</w:t>
      </w:r>
      <w:r w:rsidRPr="007C6DDA">
        <w:rPr>
          <w:sz w:val="18"/>
          <w:szCs w:val="18"/>
        </w:rPr>
        <w:t xml:space="preserve"> , </w:t>
      </w:r>
      <w:r w:rsidRPr="007C6DDA">
        <w:rPr>
          <w:sz w:val="18"/>
          <w:szCs w:val="18"/>
          <w:lang w:val="el-GR"/>
        </w:rPr>
        <w:t>Ολλανδία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aj</w:t>
      </w:r>
      <w:proofErr w:type="spellEnd"/>
      <w:proofErr w:type="gramEnd"/>
      <w:r w:rsidRPr="007C6DDA">
        <w:rPr>
          <w:rFonts w:cs="Calibri"/>
          <w:sz w:val="18"/>
          <w:szCs w:val="18"/>
          <w:lang w:val="en-US"/>
        </w:rPr>
        <w:t xml:space="preserve"> </w:t>
      </w:r>
      <w:r w:rsidR="00FA4B6C" w:rsidRPr="007C6DDA">
        <w:rPr>
          <w:rFonts w:cs="Calibri"/>
          <w:sz w:val="18"/>
          <w:szCs w:val="18"/>
        </w:rPr>
        <w:tab/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Επιδημιολογίας</w:t>
      </w:r>
      <w:r w:rsidRPr="007C6DDA">
        <w:rPr>
          <w:sz w:val="18"/>
          <w:szCs w:val="18"/>
          <w:lang w:val="en-US"/>
        </w:rPr>
        <w:t xml:space="preserve">, </w:t>
      </w:r>
      <w:r w:rsidR="00FA4B6C" w:rsidRPr="007C6DDA">
        <w:rPr>
          <w:sz w:val="18"/>
          <w:szCs w:val="18"/>
          <w:lang w:val="el-GR"/>
        </w:rPr>
        <w:t>Τμήμα</w:t>
      </w:r>
      <w:r w:rsidR="00FA4B6C" w:rsidRPr="007C6DDA">
        <w:rPr>
          <w:sz w:val="18"/>
          <w:szCs w:val="18"/>
        </w:rPr>
        <w:t xml:space="preserve"> </w:t>
      </w:r>
      <w:r w:rsidR="00FA4B6C" w:rsidRPr="007C6DDA">
        <w:rPr>
          <w:sz w:val="18"/>
          <w:szCs w:val="18"/>
          <w:lang w:val="el-GR"/>
        </w:rPr>
        <w:t>Επιδημιολογίας</w:t>
      </w:r>
      <w:r w:rsidR="00FA4B6C" w:rsidRPr="007C6DDA">
        <w:rPr>
          <w:sz w:val="18"/>
          <w:szCs w:val="18"/>
        </w:rPr>
        <w:t xml:space="preserve">, </w:t>
      </w:r>
      <w:proofErr w:type="spellStart"/>
      <w:r w:rsidRPr="007C6DDA">
        <w:rPr>
          <w:sz w:val="18"/>
          <w:szCs w:val="18"/>
          <w:lang w:val="en-US"/>
        </w:rPr>
        <w:t>Istitu</w:t>
      </w:r>
      <w:r w:rsidR="00FA4B6C" w:rsidRPr="007C6DDA">
        <w:rPr>
          <w:sz w:val="18"/>
          <w:szCs w:val="18"/>
          <w:lang w:val="en-US"/>
        </w:rPr>
        <w:t>to</w:t>
      </w:r>
      <w:proofErr w:type="spellEnd"/>
      <w:r w:rsidR="00FA4B6C" w:rsidRPr="007C6DDA">
        <w:rPr>
          <w:sz w:val="18"/>
          <w:szCs w:val="18"/>
          <w:lang w:val="en-US"/>
        </w:rPr>
        <w:t xml:space="preserve"> </w:t>
      </w:r>
      <w:proofErr w:type="spellStart"/>
      <w:r w:rsidR="00FA4B6C" w:rsidRPr="007C6DDA">
        <w:rPr>
          <w:sz w:val="18"/>
          <w:szCs w:val="18"/>
          <w:lang w:val="en-US"/>
        </w:rPr>
        <w:t>di</w:t>
      </w:r>
      <w:proofErr w:type="spellEnd"/>
      <w:r w:rsidR="00FA4B6C" w:rsidRPr="007C6DDA">
        <w:rPr>
          <w:sz w:val="18"/>
          <w:szCs w:val="18"/>
          <w:lang w:val="en-US"/>
        </w:rPr>
        <w:t xml:space="preserve"> </w:t>
      </w:r>
      <w:proofErr w:type="spellStart"/>
      <w:r w:rsidR="00FA4B6C" w:rsidRPr="007C6DDA">
        <w:rPr>
          <w:sz w:val="18"/>
          <w:szCs w:val="18"/>
          <w:lang w:val="en-US"/>
        </w:rPr>
        <w:t>Ricerche</w:t>
      </w:r>
      <w:proofErr w:type="spellEnd"/>
      <w:r w:rsidR="00FA4B6C" w:rsidRPr="007C6DDA">
        <w:rPr>
          <w:sz w:val="18"/>
          <w:szCs w:val="18"/>
          <w:lang w:val="en-US"/>
        </w:rPr>
        <w:t xml:space="preserve"> </w:t>
      </w:r>
      <w:proofErr w:type="spellStart"/>
      <w:r w:rsidR="00FA4B6C" w:rsidRPr="007C6DDA">
        <w:rPr>
          <w:sz w:val="18"/>
          <w:szCs w:val="18"/>
          <w:lang w:val="en-US"/>
        </w:rPr>
        <w:t>Farmacologiche</w:t>
      </w:r>
      <w:proofErr w:type="spellEnd"/>
      <w:r w:rsidR="00FA4B6C" w:rsidRPr="007C6DDA">
        <w:rPr>
          <w:sz w:val="18"/>
          <w:szCs w:val="18"/>
          <w:lang w:val="en-US"/>
        </w:rPr>
        <w:t xml:space="preserve"> «Mario </w:t>
      </w:r>
      <w:proofErr w:type="spellStart"/>
      <w:r w:rsidR="00FA4B6C" w:rsidRPr="007C6DDA">
        <w:rPr>
          <w:sz w:val="18"/>
          <w:szCs w:val="18"/>
          <w:lang w:val="en-US"/>
        </w:rPr>
        <w:t>Negri</w:t>
      </w:r>
      <w:proofErr w:type="spellEnd"/>
      <w:r w:rsidRPr="007C6DDA">
        <w:rPr>
          <w:sz w:val="18"/>
          <w:szCs w:val="18"/>
          <w:lang w:val="en-US"/>
        </w:rPr>
        <w:t xml:space="preserve">» </w:t>
      </w:r>
      <w:r w:rsidRPr="007C6DDA">
        <w:rPr>
          <w:sz w:val="18"/>
          <w:szCs w:val="18"/>
          <w:lang w:val="el-GR"/>
        </w:rPr>
        <w:t>Μιλάνο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Ιταλία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  <w:lang w:val="en-US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ak</w:t>
      </w:r>
      <w:proofErr w:type="spellEnd"/>
      <w:proofErr w:type="gramEnd"/>
      <w:r w:rsidR="008E3BDF" w:rsidRPr="007C6DDA">
        <w:rPr>
          <w:rFonts w:cs="Calibri"/>
          <w:color w:val="C00000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Τμήματος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Αιματολογίας</w:t>
      </w:r>
      <w:r w:rsidRPr="007C6DDA">
        <w:rPr>
          <w:sz w:val="18"/>
          <w:szCs w:val="18"/>
          <w:lang w:val="en-US"/>
        </w:rPr>
        <w:t xml:space="preserve">, Erasmus University Medical Center, </w:t>
      </w:r>
      <w:r w:rsidRPr="007C6DDA">
        <w:rPr>
          <w:sz w:val="18"/>
          <w:szCs w:val="18"/>
          <w:lang w:val="el-GR"/>
        </w:rPr>
        <w:t>Ρότερνταμ</w:t>
      </w:r>
      <w:r w:rsidRPr="007C6DDA">
        <w:rPr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Ολλανδία</w:t>
      </w:r>
      <w:r w:rsidRPr="007C6DDA">
        <w:rPr>
          <w:sz w:val="18"/>
          <w:szCs w:val="18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color w:val="C00000"/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al</w:t>
      </w:r>
      <w:proofErr w:type="gramEnd"/>
      <w:r w:rsidRPr="007C6DDA">
        <w:rPr>
          <w:rFonts w:cs="Calibri"/>
          <w:color w:val="C00000"/>
          <w:sz w:val="18"/>
          <w:szCs w:val="18"/>
        </w:rPr>
        <w:t xml:space="preserve">  </w:t>
      </w:r>
      <w:r w:rsidR="003E16C0" w:rsidRPr="007C6DDA">
        <w:rPr>
          <w:rFonts w:cs="Calibri"/>
          <w:color w:val="C00000"/>
          <w:sz w:val="18"/>
          <w:szCs w:val="18"/>
        </w:rPr>
        <w:tab/>
      </w:r>
      <w:r w:rsidRPr="007C6DDA">
        <w:rPr>
          <w:sz w:val="18"/>
          <w:szCs w:val="18"/>
          <w:lang w:val="el-GR"/>
        </w:rPr>
        <w:t>Ιδρυτής</w:t>
      </w:r>
      <w:r w:rsidRPr="007C6DDA">
        <w:rPr>
          <w:sz w:val="18"/>
          <w:szCs w:val="18"/>
        </w:rPr>
        <w:t xml:space="preserve">, </w:t>
      </w:r>
      <w:r w:rsidR="005A405E" w:rsidRPr="007C6DDA">
        <w:rPr>
          <w:sz w:val="18"/>
          <w:szCs w:val="18"/>
          <w:lang w:val="el-GR"/>
        </w:rPr>
        <w:t>Δ</w:t>
      </w:r>
      <w:r w:rsidRPr="007C6DDA">
        <w:rPr>
          <w:sz w:val="18"/>
          <w:szCs w:val="18"/>
          <w:lang w:val="el-GR"/>
        </w:rPr>
        <w:t>ιευθυντής</w:t>
      </w:r>
      <w:r w:rsidRPr="007C6DDA">
        <w:rPr>
          <w:rFonts w:cs="Calibri"/>
          <w:sz w:val="18"/>
          <w:szCs w:val="18"/>
        </w:rPr>
        <w:t xml:space="preserve">, </w:t>
      </w:r>
      <w:r w:rsidRPr="007C6DDA">
        <w:rPr>
          <w:bCs/>
          <w:sz w:val="18"/>
          <w:szCs w:val="18"/>
          <w:lang w:val="en-IE"/>
        </w:rPr>
        <w:t xml:space="preserve">International Brain </w:t>
      </w:r>
      <w:proofErr w:type="spellStart"/>
      <w:r w:rsidRPr="007C6DDA">
        <w:rPr>
          <w:bCs/>
          <w:sz w:val="18"/>
          <w:szCs w:val="18"/>
          <w:lang w:val="en-IE"/>
        </w:rPr>
        <w:t>Tumor</w:t>
      </w:r>
      <w:proofErr w:type="spellEnd"/>
      <w:r w:rsidRPr="007C6DDA">
        <w:rPr>
          <w:bCs/>
          <w:sz w:val="18"/>
          <w:szCs w:val="18"/>
          <w:lang w:val="en-IE"/>
        </w:rPr>
        <w:t xml:space="preserve"> Alliance, </w:t>
      </w:r>
      <w:proofErr w:type="spellStart"/>
      <w:r w:rsidRPr="007C6DDA">
        <w:rPr>
          <w:bCs/>
          <w:sz w:val="18"/>
          <w:szCs w:val="18"/>
          <w:lang w:val="en-IE"/>
        </w:rPr>
        <w:t>Tadworth</w:t>
      </w:r>
      <w:proofErr w:type="spellEnd"/>
      <w:r w:rsidRPr="007C6DDA">
        <w:rPr>
          <w:bCs/>
          <w:sz w:val="18"/>
          <w:szCs w:val="18"/>
          <w:lang w:val="en-IE"/>
        </w:rPr>
        <w:t xml:space="preserve">, </w:t>
      </w:r>
      <w:r w:rsidR="005A405E" w:rsidRPr="007C6DDA">
        <w:rPr>
          <w:bCs/>
          <w:sz w:val="18"/>
          <w:szCs w:val="18"/>
          <w:lang w:val="en-US"/>
        </w:rPr>
        <w:t>Surrey</w:t>
      </w:r>
      <w:r w:rsidRPr="007C6DDA">
        <w:rPr>
          <w:bCs/>
          <w:sz w:val="18"/>
          <w:szCs w:val="18"/>
          <w:lang w:val="en-IE"/>
        </w:rPr>
        <w:t xml:space="preserve">, </w:t>
      </w:r>
      <w:r w:rsidRPr="007C6DDA">
        <w:rPr>
          <w:sz w:val="18"/>
          <w:szCs w:val="18"/>
          <w:lang w:val="el-GR"/>
        </w:rPr>
        <w:t>Ηνωμένο</w:t>
      </w:r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Βασίλειο</w:t>
      </w:r>
    </w:p>
    <w:p w:rsidR="0020393D" w:rsidRPr="007C6DDA" w:rsidRDefault="0020393D" w:rsidP="007C6DDA">
      <w:pPr>
        <w:spacing w:after="120"/>
        <w:ind w:left="284" w:hanging="284"/>
        <w:jc w:val="both"/>
        <w:rPr>
          <w:sz w:val="18"/>
          <w:szCs w:val="18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am</w:t>
      </w:r>
      <w:proofErr w:type="gramEnd"/>
      <w:r w:rsidR="008E3BDF" w:rsidRPr="007C6DDA">
        <w:rPr>
          <w:rFonts w:cs="Calibri"/>
          <w:color w:val="C00000"/>
          <w:sz w:val="18"/>
          <w:szCs w:val="18"/>
          <w:lang w:val="en-US"/>
        </w:rPr>
        <w:tab/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rFonts w:cs="Calibri"/>
          <w:sz w:val="18"/>
          <w:szCs w:val="18"/>
        </w:rPr>
        <w:t>,</w:t>
      </w:r>
      <w:r w:rsidRPr="007C6DDA">
        <w:rPr>
          <w:rFonts w:cs="Calibri"/>
          <w:color w:val="C00000"/>
          <w:sz w:val="18"/>
          <w:szCs w:val="18"/>
        </w:rPr>
        <w:t xml:space="preserve"> </w:t>
      </w:r>
      <w:r w:rsidRPr="007C6DDA">
        <w:rPr>
          <w:rFonts w:cs="Calibri"/>
          <w:sz w:val="18"/>
          <w:szCs w:val="18"/>
        </w:rPr>
        <w:t xml:space="preserve">Institute of Cancer Policy,  Kings Health Partners Integrated Cancer Centre, </w:t>
      </w:r>
      <w:r w:rsidRPr="007C6DDA">
        <w:rPr>
          <w:sz w:val="18"/>
          <w:szCs w:val="18"/>
          <w:lang w:val="el-GR"/>
        </w:rPr>
        <w:t>Λονδίνο</w:t>
      </w:r>
      <w:r w:rsidRPr="007C6DDA">
        <w:rPr>
          <w:sz w:val="18"/>
          <w:szCs w:val="18"/>
        </w:rPr>
        <w:t xml:space="preserve">, </w:t>
      </w:r>
      <w:r w:rsidRPr="007C6DDA">
        <w:rPr>
          <w:sz w:val="18"/>
          <w:szCs w:val="18"/>
          <w:lang w:val="el-GR"/>
        </w:rPr>
        <w:t>Ηνωμένο</w:t>
      </w:r>
      <w:r w:rsidRPr="007C6DDA">
        <w:rPr>
          <w:sz w:val="18"/>
          <w:szCs w:val="18"/>
        </w:rPr>
        <w:t xml:space="preserve"> </w:t>
      </w:r>
      <w:r w:rsidRPr="007C6DDA">
        <w:rPr>
          <w:sz w:val="18"/>
          <w:szCs w:val="18"/>
          <w:lang w:val="el-GR"/>
        </w:rPr>
        <w:t>Βασίλειο</w:t>
      </w:r>
      <w:r w:rsidRPr="007C6DDA">
        <w:rPr>
          <w:sz w:val="18"/>
          <w:szCs w:val="18"/>
        </w:rPr>
        <w:t xml:space="preserve">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an</w:t>
      </w:r>
      <w:proofErr w:type="gramEnd"/>
      <w:r w:rsidRPr="007C6DDA">
        <w:rPr>
          <w:rFonts w:cs="Calibri"/>
          <w:sz w:val="18"/>
          <w:szCs w:val="18"/>
          <w:lang w:val="el-GR"/>
        </w:rPr>
        <w:t xml:space="preserve"> </w:t>
      </w:r>
      <w:r w:rsidR="003E16C0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Διευθυντής</w:t>
      </w:r>
      <w:r w:rsidRPr="007C6DDA">
        <w:rPr>
          <w:rFonts w:cs="Calibri"/>
          <w:sz w:val="18"/>
          <w:szCs w:val="18"/>
          <w:lang w:val="el-GR"/>
        </w:rPr>
        <w:t>,</w:t>
      </w:r>
      <w:r w:rsidRPr="007C6DDA">
        <w:rPr>
          <w:rFonts w:cs="Calibri"/>
          <w:color w:val="C00000"/>
          <w:sz w:val="18"/>
          <w:szCs w:val="18"/>
          <w:lang w:val="el-GR"/>
        </w:rPr>
        <w:t xml:space="preserve"> </w:t>
      </w:r>
      <w:proofErr w:type="spellStart"/>
      <w:r w:rsidRPr="007C6DDA">
        <w:rPr>
          <w:bCs/>
          <w:sz w:val="18"/>
          <w:szCs w:val="18"/>
        </w:rPr>
        <w:t>Vall</w:t>
      </w:r>
      <w:proofErr w:type="spellEnd"/>
      <w:r w:rsidRPr="007C6DDA">
        <w:rPr>
          <w:bCs/>
          <w:sz w:val="18"/>
          <w:szCs w:val="18"/>
          <w:lang w:val="el-GR"/>
        </w:rPr>
        <w:t xml:space="preserve"> </w:t>
      </w:r>
      <w:r w:rsidRPr="007C6DDA">
        <w:rPr>
          <w:bCs/>
          <w:sz w:val="18"/>
          <w:szCs w:val="18"/>
        </w:rPr>
        <w:t>D</w:t>
      </w:r>
      <w:r w:rsidRPr="007C6DDA">
        <w:rPr>
          <w:bCs/>
          <w:sz w:val="18"/>
          <w:szCs w:val="18"/>
          <w:lang w:val="el-GR"/>
        </w:rPr>
        <w:t>’</w:t>
      </w:r>
      <w:r w:rsidRPr="007C6DDA">
        <w:rPr>
          <w:bCs/>
          <w:sz w:val="18"/>
          <w:szCs w:val="18"/>
        </w:rPr>
        <w:t>Hebron</w:t>
      </w:r>
      <w:r w:rsidRPr="007C6DDA">
        <w:rPr>
          <w:bCs/>
          <w:sz w:val="18"/>
          <w:szCs w:val="18"/>
          <w:lang w:val="el-GR"/>
        </w:rPr>
        <w:t xml:space="preserve"> </w:t>
      </w:r>
      <w:r w:rsidRPr="007C6DDA">
        <w:rPr>
          <w:sz w:val="18"/>
          <w:szCs w:val="18"/>
          <w:lang w:val="el-GR"/>
        </w:rPr>
        <w:t>Ινστιτούτο Ογκολογίας , Βαρκελώνη, Ισπανία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ao</w:t>
      </w:r>
      <w:proofErr w:type="spellEnd"/>
      <w:proofErr w:type="gramEnd"/>
      <w:r w:rsidRPr="007C6DDA">
        <w:rPr>
          <w:rFonts w:cs="Calibri"/>
          <w:sz w:val="18"/>
          <w:szCs w:val="18"/>
          <w:lang w:val="el-GR"/>
        </w:rPr>
        <w:t xml:space="preserve"> </w:t>
      </w:r>
      <w:r w:rsidR="003E16C0" w:rsidRPr="007C6DDA">
        <w:rPr>
          <w:rFonts w:cs="Calibri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Καθηγητής Χειρουργικής Ογκολογίας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Τμήμα Χειρουργικής</w:t>
      </w:r>
      <w:r w:rsidRPr="007C6DDA">
        <w:rPr>
          <w:rFonts w:cs="Calibri"/>
          <w:sz w:val="18"/>
          <w:szCs w:val="18"/>
          <w:lang w:val="el-GR"/>
        </w:rPr>
        <w:t xml:space="preserve">,  </w:t>
      </w:r>
      <w:r w:rsidRPr="007C6DDA">
        <w:rPr>
          <w:rFonts w:cs="Calibri"/>
          <w:sz w:val="18"/>
          <w:szCs w:val="18"/>
        </w:rPr>
        <w:t>Leiden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University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Medical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7C6DDA">
        <w:rPr>
          <w:rFonts w:cs="Calibri"/>
          <w:sz w:val="18"/>
          <w:szCs w:val="18"/>
        </w:rPr>
        <w:t>Center</w:t>
      </w:r>
      <w:proofErr w:type="spellEnd"/>
      <w:r w:rsidRPr="007C6DDA">
        <w:rPr>
          <w:rFonts w:cs="Calibri"/>
          <w:sz w:val="18"/>
          <w:szCs w:val="18"/>
          <w:lang w:val="el-GR"/>
        </w:rPr>
        <w:t xml:space="preserve">, </w:t>
      </w:r>
      <w:r w:rsidR="00C96982"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  <w:lang w:val="el-GR"/>
        </w:rPr>
        <w:t xml:space="preserve">Λέιντεν, </w:t>
      </w:r>
      <w:r w:rsidRPr="007C6DDA">
        <w:rPr>
          <w:sz w:val="18"/>
          <w:szCs w:val="18"/>
          <w:lang w:val="el-GR"/>
        </w:rPr>
        <w:t>Ολλανδία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Arial"/>
          <w:sz w:val="18"/>
          <w:szCs w:val="18"/>
          <w:lang w:val="el-GR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ap</w:t>
      </w:r>
      <w:proofErr w:type="spellEnd"/>
      <w:proofErr w:type="gramEnd"/>
      <w:r w:rsidR="006D340A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 xml:space="preserve">Τμήμα Ογκολογίας, Karolinska Institut, Στοκχόλμη, Σουηδία και </w:t>
      </w:r>
      <w:proofErr w:type="spellStart"/>
      <w:r w:rsidRPr="007C6DDA">
        <w:rPr>
          <w:rFonts w:cs="Arial"/>
          <w:sz w:val="18"/>
          <w:szCs w:val="18"/>
        </w:rPr>
        <w:t>Sk</w:t>
      </w:r>
      <w:proofErr w:type="spellEnd"/>
      <w:r w:rsidRPr="007C6DDA">
        <w:rPr>
          <w:rFonts w:cs="Arial"/>
          <w:sz w:val="18"/>
          <w:szCs w:val="18"/>
          <w:lang w:val="el-GR"/>
        </w:rPr>
        <w:t>å</w:t>
      </w:r>
      <w:r w:rsidRPr="007C6DDA">
        <w:rPr>
          <w:rFonts w:cs="Arial"/>
          <w:sz w:val="18"/>
          <w:szCs w:val="18"/>
        </w:rPr>
        <w:t>ne</w:t>
      </w:r>
      <w:r w:rsidRPr="007C6DDA">
        <w:rPr>
          <w:rFonts w:cs="Arial"/>
          <w:sz w:val="18"/>
          <w:szCs w:val="18"/>
          <w:lang w:val="el-GR"/>
        </w:rPr>
        <w:t xml:space="preserve"> </w:t>
      </w:r>
      <w:r w:rsidRPr="007C6DDA">
        <w:rPr>
          <w:rFonts w:cs="Arial"/>
          <w:sz w:val="18"/>
          <w:szCs w:val="18"/>
        </w:rPr>
        <w:t>University</w:t>
      </w:r>
      <w:r w:rsidRPr="007C6DDA">
        <w:rPr>
          <w:rFonts w:cs="Arial"/>
          <w:sz w:val="18"/>
          <w:szCs w:val="18"/>
          <w:lang w:val="el-GR"/>
        </w:rPr>
        <w:t xml:space="preserve"> </w:t>
      </w:r>
      <w:r w:rsidRPr="007C6DDA">
        <w:rPr>
          <w:rFonts w:cs="Arial"/>
          <w:sz w:val="18"/>
          <w:szCs w:val="18"/>
        </w:rPr>
        <w:t>Hospital</w:t>
      </w:r>
      <w:r w:rsidRPr="007C6DDA">
        <w:rPr>
          <w:rFonts w:cs="Arial"/>
          <w:sz w:val="18"/>
          <w:szCs w:val="18"/>
          <w:lang w:val="el-GR"/>
        </w:rPr>
        <w:t>, Λαντ, Σουηδία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n-US"/>
        </w:rPr>
      </w:pPr>
      <w:proofErr w:type="spellStart"/>
      <w:proofErr w:type="gramStart"/>
      <w:r w:rsidRPr="007C6DDA">
        <w:rPr>
          <w:rFonts w:cs="Calibri"/>
          <w:color w:val="C00000"/>
          <w:sz w:val="18"/>
          <w:szCs w:val="18"/>
        </w:rPr>
        <w:t>aq</w:t>
      </w:r>
      <w:proofErr w:type="spellEnd"/>
      <w:r w:rsidRPr="007C6DDA">
        <w:rPr>
          <w:rFonts w:cs="Calibri"/>
          <w:sz w:val="18"/>
          <w:szCs w:val="18"/>
          <w:lang w:val="en-US"/>
        </w:rPr>
        <w:t xml:space="preserve">  </w:t>
      </w:r>
      <w:r w:rsidRPr="007C6DDA">
        <w:rPr>
          <w:sz w:val="18"/>
          <w:szCs w:val="18"/>
          <w:lang w:val="el-GR"/>
        </w:rPr>
        <w:t>Πρώην</w:t>
      </w:r>
      <w:proofErr w:type="gramEnd"/>
      <w:r w:rsidRPr="007C6DDA">
        <w:rPr>
          <w:sz w:val="18"/>
          <w:szCs w:val="18"/>
          <w:lang w:val="en-US"/>
        </w:rPr>
        <w:t xml:space="preserve"> </w:t>
      </w:r>
      <w:r w:rsidRPr="007C6DDA">
        <w:rPr>
          <w:sz w:val="18"/>
          <w:szCs w:val="18"/>
          <w:lang w:val="el-GR"/>
        </w:rPr>
        <w:t>Πρόεδρος</w:t>
      </w:r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rFonts w:cs="Calibri"/>
          <w:sz w:val="18"/>
          <w:szCs w:val="18"/>
        </w:rPr>
        <w:t>Sarcoma</w:t>
      </w:r>
      <w:r w:rsidRPr="007C6DDA">
        <w:rPr>
          <w:rFonts w:cs="Calibri"/>
          <w:sz w:val="18"/>
          <w:szCs w:val="18"/>
          <w:lang w:val="en-US"/>
        </w:rPr>
        <w:t xml:space="preserve"> </w:t>
      </w:r>
      <w:r w:rsidRPr="007C6DDA">
        <w:rPr>
          <w:rFonts w:cs="Calibri"/>
          <w:sz w:val="18"/>
          <w:szCs w:val="18"/>
        </w:rPr>
        <w:t>Patients</w:t>
      </w:r>
      <w:r w:rsidRPr="007C6DDA">
        <w:rPr>
          <w:rFonts w:cs="Calibri"/>
          <w:sz w:val="18"/>
          <w:szCs w:val="18"/>
          <w:lang w:val="en-US"/>
        </w:rPr>
        <w:t xml:space="preserve"> </w:t>
      </w:r>
      <w:proofErr w:type="spellStart"/>
      <w:r w:rsidRPr="007C6DDA">
        <w:rPr>
          <w:rFonts w:cs="Calibri"/>
          <w:sz w:val="18"/>
          <w:szCs w:val="18"/>
        </w:rPr>
        <w:t>EuroNet</w:t>
      </w:r>
      <w:proofErr w:type="spellEnd"/>
      <w:r w:rsidRPr="007C6DDA">
        <w:rPr>
          <w:rFonts w:cs="Calibri"/>
          <w:sz w:val="18"/>
          <w:szCs w:val="18"/>
          <w:lang w:val="en-US"/>
        </w:rPr>
        <w:t xml:space="preserve">, </w:t>
      </w:r>
      <w:r w:rsidR="00C96982" w:rsidRPr="007C6DDA">
        <w:rPr>
          <w:sz w:val="18"/>
          <w:szCs w:val="18"/>
        </w:rPr>
        <w:t>Bad</w:t>
      </w:r>
      <w:r w:rsidR="00C96982" w:rsidRPr="007C6DDA">
        <w:rPr>
          <w:sz w:val="18"/>
          <w:szCs w:val="18"/>
          <w:lang w:val="en-US"/>
        </w:rPr>
        <w:t xml:space="preserve"> </w:t>
      </w:r>
      <w:proofErr w:type="spellStart"/>
      <w:r w:rsidR="00C96982" w:rsidRPr="007C6DDA">
        <w:rPr>
          <w:sz w:val="18"/>
          <w:szCs w:val="18"/>
        </w:rPr>
        <w:t>Nauheim</w:t>
      </w:r>
      <w:proofErr w:type="spellEnd"/>
      <w:r w:rsidRPr="007C6DDA">
        <w:rPr>
          <w:rFonts w:cs="Calibri"/>
          <w:sz w:val="18"/>
          <w:szCs w:val="18"/>
          <w:lang w:val="en-US"/>
        </w:rPr>
        <w:t xml:space="preserve">, </w:t>
      </w:r>
      <w:r w:rsidRPr="007C6DDA">
        <w:rPr>
          <w:sz w:val="18"/>
          <w:szCs w:val="18"/>
          <w:lang w:val="el-GR"/>
        </w:rPr>
        <w:t>Γερμανία</w:t>
      </w:r>
    </w:p>
    <w:p w:rsidR="0020393D" w:rsidRPr="007C6DDA" w:rsidRDefault="003116C4" w:rsidP="007C6DDA">
      <w:pPr>
        <w:spacing w:after="120"/>
        <w:ind w:left="284" w:hanging="284"/>
        <w:jc w:val="both"/>
        <w:rPr>
          <w:sz w:val="18"/>
          <w:szCs w:val="18"/>
          <w:lang w:val="el-GR"/>
        </w:rPr>
      </w:pPr>
      <w:r w:rsidRPr="007C6DDA">
        <w:rPr>
          <w:rFonts w:cs="Calibri"/>
          <w:color w:val="C00000"/>
          <w:sz w:val="18"/>
          <w:szCs w:val="18"/>
          <w:lang w:val="en-US"/>
        </w:rPr>
        <w:t xml:space="preserve"> </w:t>
      </w:r>
      <w:proofErr w:type="spellStart"/>
      <w:proofErr w:type="gramStart"/>
      <w:r w:rsidR="0020393D" w:rsidRPr="007C6DDA">
        <w:rPr>
          <w:rFonts w:cs="Calibri"/>
          <w:color w:val="C00000"/>
          <w:sz w:val="18"/>
          <w:szCs w:val="18"/>
        </w:rPr>
        <w:t>ar</w:t>
      </w:r>
      <w:proofErr w:type="spellEnd"/>
      <w:proofErr w:type="gramEnd"/>
      <w:r w:rsidR="0020393D" w:rsidRPr="007C6DDA">
        <w:rPr>
          <w:rFonts w:cs="Calibri"/>
          <w:sz w:val="18"/>
          <w:szCs w:val="18"/>
          <w:lang w:val="el-GR"/>
        </w:rPr>
        <w:t xml:space="preserve"> </w:t>
      </w:r>
      <w:r w:rsidR="0020393D" w:rsidRPr="007C6DDA">
        <w:rPr>
          <w:sz w:val="18"/>
          <w:szCs w:val="18"/>
          <w:lang w:val="el-GR"/>
        </w:rPr>
        <w:t>Διευθυντής</w:t>
      </w:r>
      <w:r w:rsidR="0020393D" w:rsidRPr="007C6DDA">
        <w:rPr>
          <w:rFonts w:cs="Calibri"/>
          <w:sz w:val="18"/>
          <w:szCs w:val="18"/>
          <w:lang w:val="el-GR"/>
        </w:rPr>
        <w:t xml:space="preserve">, </w:t>
      </w:r>
      <w:r w:rsidR="0020393D" w:rsidRPr="007C6DDA">
        <w:rPr>
          <w:rFonts w:cs="Calibri"/>
          <w:sz w:val="18"/>
          <w:szCs w:val="18"/>
        </w:rPr>
        <w:t>Comprehensive</w:t>
      </w:r>
      <w:r w:rsidR="0020393D" w:rsidRPr="007C6DDA">
        <w:rPr>
          <w:rFonts w:cs="Calibri"/>
          <w:sz w:val="18"/>
          <w:szCs w:val="18"/>
          <w:lang w:val="el-GR"/>
        </w:rPr>
        <w:t xml:space="preserve"> </w:t>
      </w:r>
      <w:r w:rsidR="0020393D" w:rsidRPr="007C6DDA">
        <w:rPr>
          <w:rFonts w:cs="Calibri"/>
          <w:sz w:val="18"/>
          <w:szCs w:val="18"/>
        </w:rPr>
        <w:t>Cancer</w:t>
      </w:r>
      <w:r w:rsidR="0020393D" w:rsidRPr="007C6DDA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="0020393D" w:rsidRPr="007C6DDA">
        <w:rPr>
          <w:rFonts w:cs="Calibri"/>
          <w:sz w:val="18"/>
          <w:szCs w:val="18"/>
        </w:rPr>
        <w:t>Center</w:t>
      </w:r>
      <w:proofErr w:type="spellEnd"/>
      <w:r w:rsidR="0020393D" w:rsidRPr="007C6DDA">
        <w:rPr>
          <w:rFonts w:cs="Calibri"/>
          <w:sz w:val="18"/>
          <w:szCs w:val="18"/>
          <w:lang w:val="el-GR"/>
        </w:rPr>
        <w:t xml:space="preserve"> και </w:t>
      </w:r>
      <w:r w:rsidR="0020393D" w:rsidRPr="007C6DDA">
        <w:rPr>
          <w:sz w:val="18"/>
          <w:szCs w:val="18"/>
          <w:lang w:val="el-GR"/>
        </w:rPr>
        <w:t>Καθηγητής Ογκολογίας</w:t>
      </w:r>
      <w:r w:rsidR="002F6692" w:rsidRPr="007C6DDA">
        <w:rPr>
          <w:sz w:val="18"/>
          <w:szCs w:val="18"/>
          <w:lang w:val="el-GR"/>
        </w:rPr>
        <w:t>, Τμήμα Ιατρικής</w:t>
      </w:r>
      <w:r w:rsidR="0020393D" w:rsidRPr="007C6DDA">
        <w:rPr>
          <w:sz w:val="18"/>
          <w:szCs w:val="18"/>
          <w:lang w:val="el-GR"/>
        </w:rPr>
        <w:t xml:space="preserve">, Ιατρικό Πανεπιστήμιο της Βιέννης - Γενικό Νοσοκομείο, Βιέννη, Αυστρία 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as</w:t>
      </w:r>
      <w:proofErr w:type="gramEnd"/>
      <w:r w:rsidR="006D340A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sz w:val="18"/>
          <w:szCs w:val="18"/>
          <w:lang w:val="el-GR"/>
        </w:rPr>
        <w:t>Νομπελίστας</w:t>
      </w:r>
      <w:r w:rsidR="002F6692" w:rsidRPr="007C6DDA">
        <w:rPr>
          <w:sz w:val="18"/>
          <w:szCs w:val="18"/>
          <w:lang w:val="el-GR"/>
        </w:rPr>
        <w:t xml:space="preserve"> Ιατρικής 2008, Ομότιμος </w:t>
      </w:r>
      <w:r w:rsidRPr="007C6DDA">
        <w:rPr>
          <w:sz w:val="18"/>
          <w:szCs w:val="18"/>
          <w:lang w:val="el-GR"/>
        </w:rPr>
        <w:t>Καθηγητής</w:t>
      </w:r>
      <w:r w:rsidR="002F6692"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rFonts w:cs="Calibri"/>
          <w:sz w:val="18"/>
          <w:szCs w:val="18"/>
        </w:rPr>
        <w:t>German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Cancer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Research</w:t>
      </w:r>
      <w:r w:rsidRPr="007C6DDA">
        <w:rPr>
          <w:rFonts w:cs="Calibri"/>
          <w:sz w:val="18"/>
          <w:szCs w:val="18"/>
          <w:lang w:val="el-GR"/>
        </w:rPr>
        <w:t xml:space="preserve"> </w:t>
      </w:r>
      <w:r w:rsidRPr="007C6DDA">
        <w:rPr>
          <w:rFonts w:cs="Calibri"/>
          <w:sz w:val="18"/>
          <w:szCs w:val="18"/>
        </w:rPr>
        <w:t>Centre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Πανεπιστημίου Χαϊδελβέργης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>Γερμανία</w:t>
      </w:r>
    </w:p>
    <w:p w:rsidR="0020393D" w:rsidRPr="007C6DDA" w:rsidRDefault="0020393D" w:rsidP="007C6DDA">
      <w:pPr>
        <w:spacing w:after="120"/>
        <w:ind w:left="284" w:hanging="284"/>
        <w:jc w:val="both"/>
        <w:rPr>
          <w:rFonts w:cs="Calibri"/>
          <w:sz w:val="18"/>
          <w:szCs w:val="18"/>
          <w:lang w:val="el-GR"/>
        </w:rPr>
      </w:pPr>
      <w:proofErr w:type="gramStart"/>
      <w:r w:rsidRPr="007C6DDA">
        <w:rPr>
          <w:rFonts w:cs="Calibri"/>
          <w:color w:val="C00000"/>
          <w:sz w:val="18"/>
          <w:szCs w:val="18"/>
        </w:rPr>
        <w:t>at</w:t>
      </w:r>
      <w:proofErr w:type="gramEnd"/>
      <w:r w:rsidR="006D340A" w:rsidRPr="007C6DDA">
        <w:rPr>
          <w:rFonts w:cs="Calibri"/>
          <w:color w:val="C00000"/>
          <w:sz w:val="18"/>
          <w:szCs w:val="18"/>
          <w:lang w:val="el-GR"/>
        </w:rPr>
        <w:tab/>
      </w:r>
      <w:r w:rsidRPr="007C6DDA">
        <w:rPr>
          <w:rFonts w:cs="Arial"/>
          <w:color w:val="000000"/>
          <w:sz w:val="18"/>
          <w:szCs w:val="18"/>
          <w:shd w:val="clear" w:color="auto" w:fill="FFFFFF"/>
          <w:lang w:val="el-GR"/>
        </w:rPr>
        <w:t>Πρύτανης</w:t>
      </w:r>
      <w:r w:rsidRPr="007C6DDA">
        <w:rPr>
          <w:rFonts w:cs="Calibri"/>
          <w:sz w:val="18"/>
          <w:szCs w:val="18"/>
          <w:lang w:val="el-GR"/>
        </w:rPr>
        <w:t xml:space="preserve">, </w:t>
      </w:r>
      <w:r w:rsidRPr="007C6DDA">
        <w:rPr>
          <w:sz w:val="18"/>
          <w:szCs w:val="18"/>
          <w:lang w:val="el-GR"/>
        </w:rPr>
        <w:t xml:space="preserve">Σχολή Ιατρικής, Οδοντιατρικής </w:t>
      </w:r>
      <w:r w:rsidR="006D340A" w:rsidRPr="007C6DDA">
        <w:rPr>
          <w:sz w:val="18"/>
          <w:szCs w:val="18"/>
          <w:lang w:val="el-GR"/>
        </w:rPr>
        <w:t xml:space="preserve">&amp; </w:t>
      </w:r>
      <w:r w:rsidRPr="007C6DDA">
        <w:rPr>
          <w:sz w:val="18"/>
          <w:szCs w:val="18"/>
          <w:lang w:val="el-GR"/>
        </w:rPr>
        <w:t>Βιοϊατρικών Επιστημών και Διευθυντής του</w:t>
      </w:r>
      <w:r w:rsidR="003E16C0" w:rsidRPr="007C6DDA">
        <w:rPr>
          <w:sz w:val="18"/>
          <w:szCs w:val="18"/>
          <w:lang w:val="el-GR"/>
        </w:rPr>
        <w:t xml:space="preserve"> Ινστιτούτου Επιστημών Υγείας </w:t>
      </w:r>
      <w:r w:rsidRPr="007C6DDA">
        <w:rPr>
          <w:sz w:val="18"/>
          <w:szCs w:val="18"/>
          <w:lang w:val="el-GR"/>
        </w:rPr>
        <w:t>Queens University Belfast, Ηνωμένο Βασίλειο</w:t>
      </w:r>
    </w:p>
    <w:p w:rsidR="008C23C6" w:rsidRPr="007C6DDA" w:rsidRDefault="008C23C6" w:rsidP="007C6DDA">
      <w:pPr>
        <w:spacing w:after="120"/>
        <w:jc w:val="both"/>
        <w:rPr>
          <w:i/>
          <w:sz w:val="18"/>
          <w:szCs w:val="18"/>
          <w:lang w:val="el-GR"/>
        </w:rPr>
      </w:pPr>
    </w:p>
    <w:p w:rsidR="008C23C6" w:rsidRPr="007C6DDA" w:rsidRDefault="008C23C6" w:rsidP="007C6DDA">
      <w:pPr>
        <w:spacing w:after="120"/>
        <w:jc w:val="both"/>
        <w:rPr>
          <w:i/>
          <w:sz w:val="18"/>
          <w:szCs w:val="18"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8C23C6" w:rsidRPr="0045431A" w:rsidRDefault="008C23C6" w:rsidP="008731E3">
      <w:pPr>
        <w:jc w:val="both"/>
        <w:rPr>
          <w:i/>
          <w:lang w:val="el-GR"/>
        </w:rPr>
      </w:pPr>
    </w:p>
    <w:p w:rsidR="00E21984" w:rsidRPr="0045431A" w:rsidRDefault="00353358" w:rsidP="008731E3">
      <w:pPr>
        <w:jc w:val="both"/>
        <w:rPr>
          <w:rStyle w:val="apple-converted-space"/>
          <w:rFonts w:cs="Arial"/>
          <w:b/>
          <w:i/>
          <w:shd w:val="clear" w:color="auto" w:fill="FFFFFF"/>
          <w:lang w:val="el-GR"/>
        </w:rPr>
      </w:pPr>
      <w:r w:rsidRPr="0045431A">
        <w:rPr>
          <w:b/>
          <w:i/>
          <w:lang w:val="el-GR"/>
        </w:rPr>
        <w:lastRenderedPageBreak/>
        <w:t>Άρθρο 1</w:t>
      </w:r>
      <w:r w:rsidR="001F1C3D" w:rsidRPr="0045431A">
        <w:rPr>
          <w:b/>
          <w:i/>
          <w:lang w:val="el-GR"/>
        </w:rPr>
        <w:t xml:space="preserve">: </w:t>
      </w:r>
      <w:r w:rsidR="003642FD" w:rsidRPr="0045431A">
        <w:rPr>
          <w:b/>
          <w:i/>
          <w:lang w:val="el-GR"/>
        </w:rPr>
        <w:t xml:space="preserve">Ευρωπαϊκή </w:t>
      </w:r>
      <w:r w:rsidR="00517828" w:rsidRPr="0045431A">
        <w:rPr>
          <w:rFonts w:cs="Arial"/>
          <w:b/>
          <w:i/>
          <w:shd w:val="clear" w:color="auto" w:fill="FFFFFF"/>
          <w:lang w:val="el-GR"/>
        </w:rPr>
        <w:t>Δ</w:t>
      </w:r>
      <w:r w:rsidR="006C1176" w:rsidRPr="0045431A">
        <w:rPr>
          <w:rFonts w:cs="Arial"/>
          <w:b/>
          <w:i/>
          <w:shd w:val="clear" w:color="auto" w:fill="FFFFFF"/>
          <w:lang w:val="el-GR"/>
        </w:rPr>
        <w:t>ιακήρυξη</w:t>
      </w:r>
      <w:r w:rsidR="00517828" w:rsidRPr="0045431A">
        <w:rPr>
          <w:rFonts w:cs="Arial"/>
          <w:b/>
          <w:i/>
          <w:shd w:val="clear" w:color="auto" w:fill="FFFFFF"/>
          <w:lang w:val="el-GR"/>
        </w:rPr>
        <w:t xml:space="preserve"> Δ</w:t>
      </w:r>
      <w:r w:rsidR="003642FD" w:rsidRPr="0045431A">
        <w:rPr>
          <w:rFonts w:cs="Arial"/>
          <w:b/>
          <w:i/>
          <w:shd w:val="clear" w:color="auto" w:fill="FFFFFF"/>
          <w:lang w:val="el-GR"/>
        </w:rPr>
        <w:t>ικαιωμάτων των</w:t>
      </w:r>
      <w:r w:rsidR="003642FD" w:rsidRPr="0045431A">
        <w:rPr>
          <w:rStyle w:val="apple-converted-space"/>
          <w:rFonts w:cs="Arial"/>
          <w:b/>
          <w:i/>
          <w:shd w:val="clear" w:color="auto" w:fill="FFFFFF"/>
        </w:rPr>
        <w:t> </w:t>
      </w:r>
      <w:r w:rsidR="00517828" w:rsidRPr="0045431A">
        <w:rPr>
          <w:b/>
          <w:i/>
          <w:lang w:val="el-GR"/>
        </w:rPr>
        <w:t>Κ</w:t>
      </w:r>
      <w:r w:rsidR="003642FD" w:rsidRPr="0045431A">
        <w:rPr>
          <w:b/>
          <w:i/>
          <w:lang w:val="el-GR"/>
        </w:rPr>
        <w:t>αρκινοπαθών</w:t>
      </w:r>
    </w:p>
    <w:p w:rsidR="00B93A55" w:rsidRPr="006B03E9" w:rsidRDefault="003642FD" w:rsidP="008731E3">
      <w:pPr>
        <w:ind w:left="993" w:hanging="993"/>
        <w:jc w:val="both"/>
        <w:rPr>
          <w:b/>
          <w:i/>
          <w:lang w:val="el-GR"/>
        </w:rPr>
      </w:pPr>
      <w:r w:rsidRPr="006B03E9">
        <w:rPr>
          <w:b/>
          <w:i/>
          <w:lang w:val="el-GR"/>
        </w:rPr>
        <w:t>Άρθρο 1 :</w:t>
      </w:r>
      <w:r w:rsidRPr="006B03E9">
        <w:rPr>
          <w:i/>
          <w:lang w:val="el-GR"/>
        </w:rPr>
        <w:t xml:space="preserve"> </w:t>
      </w:r>
      <w:r w:rsidR="0074482D" w:rsidRPr="006B03E9">
        <w:rPr>
          <w:i/>
          <w:lang w:val="el-GR"/>
        </w:rPr>
        <w:tab/>
      </w:r>
      <w:r w:rsidR="0074482D" w:rsidRPr="006B03E9">
        <w:rPr>
          <w:b/>
          <w:i/>
          <w:lang w:val="el-GR"/>
        </w:rPr>
        <w:t>Το δικαίωμα του κάθε Ε</w:t>
      </w:r>
      <w:r w:rsidRPr="006B03E9">
        <w:rPr>
          <w:b/>
          <w:i/>
          <w:lang w:val="el-GR"/>
        </w:rPr>
        <w:t>υρωπαίου πολίτη να λάβει τις πιο ακριβείς πληροφορίες</w:t>
      </w:r>
      <w:r w:rsidR="006B03E9">
        <w:rPr>
          <w:b/>
          <w:i/>
          <w:lang w:val="el-GR"/>
        </w:rPr>
        <w:t xml:space="preserve"> για την υγεία του</w:t>
      </w:r>
      <w:r w:rsidR="00E00B2B" w:rsidRPr="00E00B2B">
        <w:rPr>
          <w:b/>
          <w:i/>
          <w:lang w:val="el-GR"/>
        </w:rPr>
        <w:t>/</w:t>
      </w:r>
      <w:r w:rsidR="00E00B2B">
        <w:rPr>
          <w:b/>
          <w:i/>
          <w:lang w:val="el-GR"/>
        </w:rPr>
        <w:t>της</w:t>
      </w:r>
      <w:r w:rsidRPr="006B03E9">
        <w:rPr>
          <w:b/>
          <w:i/>
          <w:lang w:val="el-GR"/>
        </w:rPr>
        <w:t xml:space="preserve"> και να συμμετέχει ενεργά στη </w:t>
      </w:r>
      <w:r w:rsidRPr="006B03E9">
        <w:rPr>
          <w:rFonts w:cs="Arial"/>
          <w:b/>
          <w:bCs/>
          <w:i/>
          <w:shd w:val="clear" w:color="auto" w:fill="FFFFFF"/>
          <w:lang w:val="el-GR"/>
        </w:rPr>
        <w:t>περίθαλψη</w:t>
      </w:r>
      <w:r w:rsidR="001F1C3D" w:rsidRPr="006B03E9">
        <w:rPr>
          <w:b/>
          <w:i/>
          <w:lang w:val="el-GR"/>
        </w:rPr>
        <w:t xml:space="preserve"> του/</w:t>
      </w:r>
      <w:r w:rsidR="00B93A55" w:rsidRPr="006B03E9">
        <w:rPr>
          <w:b/>
          <w:i/>
          <w:lang w:val="el-GR"/>
        </w:rPr>
        <w:t>της.</w:t>
      </w:r>
    </w:p>
    <w:p w:rsidR="003642FD" w:rsidRPr="0045431A" w:rsidRDefault="003642FD" w:rsidP="008731E3">
      <w:pPr>
        <w:jc w:val="both"/>
        <w:rPr>
          <w:lang w:val="el-GR"/>
        </w:rPr>
      </w:pPr>
      <w:r w:rsidRPr="0045431A">
        <w:rPr>
          <w:lang w:val="el-GR"/>
        </w:rPr>
        <w:t xml:space="preserve">Οι </w:t>
      </w:r>
      <w:r w:rsidR="001F1C3D" w:rsidRPr="0045431A">
        <w:rPr>
          <w:lang w:val="el-GR"/>
        </w:rPr>
        <w:t>Ε</w:t>
      </w:r>
      <w:r w:rsidRPr="0045431A">
        <w:rPr>
          <w:lang w:val="el-GR"/>
        </w:rPr>
        <w:t xml:space="preserve">υρωπαίοι πολίτες θα πρέπει να έχουν </w:t>
      </w:r>
      <w:r w:rsidR="00AF4931" w:rsidRPr="0045431A">
        <w:rPr>
          <w:lang w:val="el-GR"/>
        </w:rPr>
        <w:t>πρόσβαση σε</w:t>
      </w:r>
      <w:r w:rsidRPr="0045431A">
        <w:rPr>
          <w:lang w:val="el-GR"/>
        </w:rPr>
        <w:t>:</w:t>
      </w:r>
    </w:p>
    <w:p w:rsidR="003642FD" w:rsidRPr="0045431A" w:rsidRDefault="00EE340F" w:rsidP="00E00B2B">
      <w:pPr>
        <w:pStyle w:val="ListParagraph"/>
        <w:numPr>
          <w:ilvl w:val="1"/>
          <w:numId w:val="1"/>
        </w:num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Τεκμηριωμένες </w:t>
      </w:r>
      <w:r w:rsidR="00C30A7E" w:rsidRPr="0045431A">
        <w:rPr>
          <w:lang w:val="el-GR"/>
        </w:rPr>
        <w:t xml:space="preserve">ιατρικές </w:t>
      </w:r>
      <w:r w:rsidRPr="0045431A">
        <w:rPr>
          <w:lang w:val="el-GR"/>
        </w:rPr>
        <w:t>παρεμβάσεις</w:t>
      </w:r>
      <w:r w:rsidR="003642FD" w:rsidRPr="0045431A">
        <w:rPr>
          <w:lang w:val="el-GR"/>
        </w:rPr>
        <w:t xml:space="preserve"> </w:t>
      </w:r>
      <w:r w:rsidR="00C30A7E" w:rsidRPr="0045431A">
        <w:rPr>
          <w:lang w:val="el-GR"/>
        </w:rPr>
        <w:t>στο δημόσιο σύστημα υγείας</w:t>
      </w:r>
      <w:r w:rsidR="002F7412" w:rsidRPr="0045431A">
        <w:rPr>
          <w:lang w:val="el-GR"/>
        </w:rPr>
        <w:t xml:space="preserve"> για την πρόληψη του καρκίνου</w:t>
      </w:r>
      <w:r w:rsidRPr="0045431A">
        <w:rPr>
          <w:lang w:val="el-GR"/>
        </w:rPr>
        <w:t>.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1.2 </w:t>
      </w:r>
      <w:r w:rsidR="002F7412" w:rsidRPr="0045431A">
        <w:rPr>
          <w:lang w:val="el-GR"/>
        </w:rPr>
        <w:tab/>
        <w:t>Υψηλής ποιότητας</w:t>
      </w:r>
      <w:r w:rsidR="00961017" w:rsidRPr="0045431A">
        <w:rPr>
          <w:lang w:val="el-GR"/>
        </w:rPr>
        <w:t xml:space="preserve">, διαπιστευμένες και εναρμονισμένες, εξετάσεις προσυμπτωματικού ελέγχου και </w:t>
      </w:r>
      <w:r w:rsidRPr="0045431A">
        <w:rPr>
          <w:lang w:val="el-GR"/>
        </w:rPr>
        <w:t>διαγνωστικ</w:t>
      </w:r>
      <w:r w:rsidR="00BE7924" w:rsidRPr="0045431A">
        <w:rPr>
          <w:lang w:val="el-GR"/>
        </w:rPr>
        <w:t xml:space="preserve">ών υπηρεσιών, </w:t>
      </w:r>
      <w:r w:rsidR="00FD097C" w:rsidRPr="0045431A">
        <w:rPr>
          <w:lang w:val="el-GR"/>
        </w:rPr>
        <w:t>που</w:t>
      </w:r>
      <w:r w:rsidR="00822502" w:rsidRPr="0045431A">
        <w:rPr>
          <w:lang w:val="el-GR"/>
        </w:rPr>
        <w:t xml:space="preserve"> να εξασφαλίζουν </w:t>
      </w:r>
      <w:r w:rsidRPr="0045431A">
        <w:rPr>
          <w:lang w:val="el-GR"/>
        </w:rPr>
        <w:t>βέλτιστ</w:t>
      </w:r>
      <w:r w:rsidR="00822502" w:rsidRPr="0045431A">
        <w:rPr>
          <w:lang w:val="el-GR"/>
        </w:rPr>
        <w:t>ο</w:t>
      </w:r>
      <w:r w:rsidR="004C6E40">
        <w:rPr>
          <w:lang w:val="el-GR"/>
        </w:rPr>
        <w:t xml:space="preserve"> επίπεδο υπηρεσιών.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1.3 </w:t>
      </w:r>
      <w:r w:rsidR="00FD097C" w:rsidRPr="0045431A">
        <w:rPr>
          <w:lang w:val="el-GR"/>
        </w:rPr>
        <w:tab/>
      </w:r>
      <w:r w:rsidRPr="0045431A">
        <w:rPr>
          <w:lang w:val="el-GR"/>
        </w:rPr>
        <w:t>Το δικαίωμα πρόσβασης σε όλες τις πληροφορίες</w:t>
      </w:r>
      <w:r w:rsidR="00606406" w:rsidRPr="0045431A">
        <w:rPr>
          <w:lang w:val="el-GR"/>
        </w:rPr>
        <w:t>,</w:t>
      </w:r>
      <w:r w:rsidRPr="0045431A">
        <w:rPr>
          <w:lang w:val="el-GR"/>
        </w:rPr>
        <w:t xml:space="preserve"> σχετικά με την κατάσταση της υγείας</w:t>
      </w:r>
      <w:r w:rsidR="00822502" w:rsidRPr="0045431A">
        <w:rPr>
          <w:lang w:val="el-GR"/>
        </w:rPr>
        <w:t xml:space="preserve"> τους</w:t>
      </w:r>
      <w:r w:rsidR="00606406" w:rsidRPr="0045431A">
        <w:rPr>
          <w:lang w:val="el-GR"/>
        </w:rPr>
        <w:t xml:space="preserve">, </w:t>
      </w:r>
      <w:r w:rsidRPr="0045431A">
        <w:rPr>
          <w:lang w:val="el-GR"/>
        </w:rPr>
        <w:t>καθώς</w:t>
      </w:r>
      <w:r w:rsidR="00095B2F">
        <w:rPr>
          <w:lang w:val="el-GR"/>
        </w:rPr>
        <w:t xml:space="preserve"> </w:t>
      </w:r>
      <w:r w:rsidR="003D1E7A">
        <w:rPr>
          <w:lang w:val="el-GR"/>
        </w:rPr>
        <w:t xml:space="preserve">και </w:t>
      </w:r>
      <w:r w:rsidR="00095B2F">
        <w:rPr>
          <w:lang w:val="el-GR"/>
        </w:rPr>
        <w:t xml:space="preserve">αυτό </w:t>
      </w:r>
      <w:r w:rsidR="00606406" w:rsidRPr="0045431A">
        <w:rPr>
          <w:lang w:val="el-GR"/>
        </w:rPr>
        <w:t xml:space="preserve">της ενεργού συμμετοχής </w:t>
      </w:r>
      <w:r w:rsidRPr="0045431A">
        <w:rPr>
          <w:lang w:val="el-GR"/>
        </w:rPr>
        <w:t>στη διαδικασία λήψης</w:t>
      </w:r>
      <w:r w:rsidR="00606406" w:rsidRPr="0045431A">
        <w:rPr>
          <w:lang w:val="el-GR"/>
        </w:rPr>
        <w:t xml:space="preserve"> ιατρικών</w:t>
      </w:r>
      <w:r w:rsidRPr="0045431A">
        <w:rPr>
          <w:lang w:val="el-GR"/>
        </w:rPr>
        <w:t xml:space="preserve"> αποφάσεων σχετικά με τη θεραπεία τους .</w:t>
      </w:r>
    </w:p>
    <w:p w:rsidR="003642FD" w:rsidRPr="0045431A" w:rsidRDefault="00822502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1.4 </w:t>
      </w:r>
      <w:r w:rsidR="00D86C8D" w:rsidRPr="0045431A">
        <w:rPr>
          <w:lang w:val="el-GR"/>
        </w:rPr>
        <w:tab/>
      </w:r>
      <w:r w:rsidRPr="0045431A">
        <w:rPr>
          <w:lang w:val="el-GR"/>
        </w:rPr>
        <w:t xml:space="preserve">Στρατηγικές </w:t>
      </w:r>
      <w:r w:rsidR="00834E90" w:rsidRPr="0045431A">
        <w:rPr>
          <w:lang w:val="el-GR"/>
        </w:rPr>
        <w:t xml:space="preserve"> ασθενο-κεντρικής πληροφόρησης, </w:t>
      </w:r>
      <w:r w:rsidR="003642FD" w:rsidRPr="0045431A">
        <w:rPr>
          <w:lang w:val="el-GR"/>
        </w:rPr>
        <w:t xml:space="preserve">που </w:t>
      </w:r>
      <w:r w:rsidRPr="0045431A">
        <w:rPr>
          <w:lang w:val="el-GR"/>
        </w:rPr>
        <w:t xml:space="preserve">να </w:t>
      </w:r>
      <w:r w:rsidR="003642FD" w:rsidRPr="0045431A">
        <w:rPr>
          <w:lang w:val="el-GR"/>
        </w:rPr>
        <w:t xml:space="preserve">ορίζουν </w:t>
      </w:r>
      <w:r w:rsidRPr="0045431A">
        <w:rPr>
          <w:lang w:val="el-GR"/>
        </w:rPr>
        <w:t>ξεκάθαρα</w:t>
      </w:r>
      <w:r w:rsidR="00EE340F" w:rsidRPr="0045431A">
        <w:rPr>
          <w:lang w:val="el-GR"/>
        </w:rPr>
        <w:t>,</w:t>
      </w:r>
      <w:r w:rsidRPr="0045431A">
        <w:rPr>
          <w:lang w:val="el-GR"/>
        </w:rPr>
        <w:t xml:space="preserve"> </w:t>
      </w:r>
      <w:r w:rsidR="003642FD" w:rsidRPr="0045431A">
        <w:rPr>
          <w:lang w:val="el-GR"/>
        </w:rPr>
        <w:t>σε μορφή και γλώσσα</w:t>
      </w:r>
      <w:r w:rsidR="0010294A">
        <w:rPr>
          <w:lang w:val="el-GR"/>
        </w:rPr>
        <w:t>,</w:t>
      </w:r>
      <w:r w:rsidR="003642FD" w:rsidRPr="0045431A">
        <w:rPr>
          <w:lang w:val="el-GR"/>
        </w:rPr>
        <w:t xml:space="preserve"> που </w:t>
      </w:r>
      <w:r w:rsidRPr="0045431A">
        <w:rPr>
          <w:lang w:val="el-GR"/>
        </w:rPr>
        <w:t>να είναι εύκολα κατανοητή, το δικαίωμά τους</w:t>
      </w:r>
      <w:r w:rsidR="003642FD" w:rsidRPr="0045431A">
        <w:rPr>
          <w:lang w:val="el-GR"/>
        </w:rPr>
        <w:t xml:space="preserve"> σ</w:t>
      </w:r>
      <w:r w:rsidR="00D16430" w:rsidRPr="0045431A">
        <w:rPr>
          <w:lang w:val="el-GR"/>
        </w:rPr>
        <w:t xml:space="preserve">τη βέλτιστη παροχή υπηρεσιών υγείας </w:t>
      </w:r>
      <w:r w:rsidR="00F649B8" w:rsidRPr="0045431A">
        <w:rPr>
          <w:lang w:val="el-GR"/>
        </w:rPr>
        <w:t xml:space="preserve"> και περίθαλψης</w:t>
      </w:r>
      <w:r w:rsidR="003642FD" w:rsidRPr="0045431A">
        <w:rPr>
          <w:lang w:val="el-GR"/>
        </w:rPr>
        <w:t xml:space="preserve"> </w:t>
      </w:r>
      <w:r w:rsidRPr="0045431A">
        <w:rPr>
          <w:lang w:val="el-GR"/>
        </w:rPr>
        <w:t xml:space="preserve">καθ’όλη την διάρκεια </w:t>
      </w:r>
      <w:r w:rsidR="00EE340F" w:rsidRPr="0045431A">
        <w:rPr>
          <w:lang w:val="el-GR"/>
        </w:rPr>
        <w:t>της ασθένειάς τους</w:t>
      </w:r>
      <w:r w:rsidR="003642FD" w:rsidRPr="0045431A">
        <w:rPr>
          <w:lang w:val="el-GR"/>
        </w:rPr>
        <w:t xml:space="preserve"> .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1.5 </w:t>
      </w:r>
      <w:r w:rsidR="00F649B8" w:rsidRPr="0045431A">
        <w:rPr>
          <w:lang w:val="el-GR"/>
        </w:rPr>
        <w:tab/>
      </w:r>
      <w:r w:rsidR="00554960" w:rsidRPr="0045431A">
        <w:rPr>
          <w:lang w:val="el-GR"/>
        </w:rPr>
        <w:t>Ενημέρωση για το</w:t>
      </w:r>
      <w:r w:rsidRPr="0045431A">
        <w:rPr>
          <w:lang w:val="el-GR"/>
        </w:rPr>
        <w:t xml:space="preserve"> ότι </w:t>
      </w:r>
      <w:r w:rsidR="00D97758" w:rsidRPr="0045431A">
        <w:rPr>
          <w:lang w:val="el-GR"/>
        </w:rPr>
        <w:t>το</w:t>
      </w:r>
      <w:r w:rsidR="0010294A">
        <w:rPr>
          <w:lang w:val="el-GR"/>
        </w:rPr>
        <w:t xml:space="preserve"> </w:t>
      </w:r>
      <w:r w:rsidR="00490E46">
        <w:rPr>
          <w:lang w:val="el-GR"/>
        </w:rPr>
        <w:t>ογκολογικό</w:t>
      </w:r>
      <w:r w:rsidR="00D97758" w:rsidRPr="0045431A">
        <w:rPr>
          <w:lang w:val="el-GR"/>
        </w:rPr>
        <w:t xml:space="preserve"> νοσ</w:t>
      </w:r>
      <w:r w:rsidR="00FD66BA" w:rsidRPr="0045431A">
        <w:rPr>
          <w:lang w:val="el-GR"/>
        </w:rPr>
        <w:t xml:space="preserve">οκομείο ή η </w:t>
      </w:r>
      <w:r w:rsidR="00625139" w:rsidRPr="0045431A">
        <w:rPr>
          <w:lang w:val="el-GR"/>
        </w:rPr>
        <w:t>κλινική στην οποία νοσηλεύονται</w:t>
      </w:r>
      <w:r w:rsidR="0010294A">
        <w:rPr>
          <w:lang w:val="el-GR"/>
        </w:rPr>
        <w:t>,</w:t>
      </w:r>
      <w:r w:rsidRPr="0045431A">
        <w:rPr>
          <w:lang w:val="el-GR"/>
        </w:rPr>
        <w:t xml:space="preserve"> </w:t>
      </w:r>
      <w:r w:rsidR="00EE340F" w:rsidRPr="0045431A">
        <w:rPr>
          <w:lang w:val="el-GR"/>
        </w:rPr>
        <w:t xml:space="preserve">πληροί </w:t>
      </w:r>
      <w:r w:rsidR="00900452" w:rsidRPr="0045431A">
        <w:rPr>
          <w:lang w:val="el-GR"/>
        </w:rPr>
        <w:t xml:space="preserve">τα </w:t>
      </w:r>
      <w:r w:rsidR="005B7D15" w:rsidRPr="0045431A">
        <w:rPr>
          <w:lang w:val="el-GR"/>
        </w:rPr>
        <w:t xml:space="preserve">αποδεκτά </w:t>
      </w:r>
      <w:r w:rsidRPr="0045431A">
        <w:rPr>
          <w:lang w:val="el-GR"/>
        </w:rPr>
        <w:t>όρια</w:t>
      </w:r>
      <w:r w:rsidR="0013289E" w:rsidRPr="0045431A">
        <w:rPr>
          <w:lang w:val="el-GR"/>
        </w:rPr>
        <w:t xml:space="preserve"> βέλτιστης</w:t>
      </w:r>
      <w:r w:rsidRPr="0045431A">
        <w:rPr>
          <w:lang w:val="el-GR"/>
        </w:rPr>
        <w:t xml:space="preserve"> ποιότητας σε σχέση με τ</w:t>
      </w:r>
      <w:r w:rsidR="00900452" w:rsidRPr="0045431A">
        <w:rPr>
          <w:lang w:val="el-GR"/>
        </w:rPr>
        <w:t>ο απαιτούμενο επίπεδο</w:t>
      </w:r>
      <w:r w:rsidRPr="0045431A">
        <w:rPr>
          <w:lang w:val="el-GR"/>
        </w:rPr>
        <w:t xml:space="preserve"> εξειδίκευσης</w:t>
      </w:r>
      <w:r w:rsidR="002767A2" w:rsidRPr="0045431A">
        <w:rPr>
          <w:lang w:val="el-GR"/>
        </w:rPr>
        <w:t xml:space="preserve"> στην ογκολογική περίθαλψη.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1.5α Διαφάνεια όσον αφορ</w:t>
      </w:r>
      <w:r w:rsidR="0013289E" w:rsidRPr="0045431A">
        <w:rPr>
          <w:lang w:val="el-GR"/>
        </w:rPr>
        <w:t xml:space="preserve">ά την πρόσβαση σε όλα τα </w:t>
      </w:r>
      <w:r w:rsidRPr="0045431A">
        <w:rPr>
          <w:lang w:val="el-GR"/>
        </w:rPr>
        <w:t xml:space="preserve">ανώνυμα </w:t>
      </w:r>
      <w:r w:rsidR="00EF305E" w:rsidRPr="0045431A">
        <w:rPr>
          <w:lang w:val="el-GR"/>
        </w:rPr>
        <w:t xml:space="preserve">εθνικά </w:t>
      </w:r>
      <w:r w:rsidRPr="0045431A">
        <w:rPr>
          <w:lang w:val="el-GR"/>
        </w:rPr>
        <w:t>δεδομένα</w:t>
      </w:r>
      <w:r w:rsidR="00376925" w:rsidRPr="0045431A">
        <w:rPr>
          <w:lang w:val="el-GR"/>
        </w:rPr>
        <w:t>,</w:t>
      </w:r>
      <w:r w:rsidRPr="0045431A">
        <w:rPr>
          <w:lang w:val="el-GR"/>
        </w:rPr>
        <w:t xml:space="preserve"> σχετικά με θεραπείες και κλινικά αποτελέσματα</w:t>
      </w:r>
      <w:r w:rsidR="00EF305E" w:rsidRPr="00EF305E">
        <w:rPr>
          <w:lang w:val="el-GR"/>
        </w:rPr>
        <w:t>,</w:t>
      </w:r>
      <w:r w:rsidRPr="0045431A">
        <w:rPr>
          <w:lang w:val="el-GR"/>
        </w:rPr>
        <w:t xml:space="preserve"> </w:t>
      </w:r>
      <w:r w:rsidR="006A68D1" w:rsidRPr="0045431A">
        <w:rPr>
          <w:lang w:val="el-GR"/>
        </w:rPr>
        <w:t>παρόχ</w:t>
      </w:r>
      <w:r w:rsidR="00865EFE">
        <w:rPr>
          <w:lang w:val="el-GR"/>
        </w:rPr>
        <w:t>ων</w:t>
      </w:r>
      <w:r w:rsidR="00252C4D" w:rsidRPr="0045431A">
        <w:rPr>
          <w:lang w:val="el-GR"/>
        </w:rPr>
        <w:t xml:space="preserve"> </w:t>
      </w:r>
      <w:r w:rsidRPr="0045431A">
        <w:rPr>
          <w:lang w:val="el-GR"/>
        </w:rPr>
        <w:t xml:space="preserve">υγειονομικής περίθαλψης, </w:t>
      </w:r>
      <w:r w:rsidR="00865EFE">
        <w:rPr>
          <w:lang w:val="el-GR"/>
        </w:rPr>
        <w:t>αρχείων</w:t>
      </w:r>
      <w:r w:rsidR="00252C4D" w:rsidRPr="0045431A">
        <w:rPr>
          <w:lang w:val="el-GR"/>
        </w:rPr>
        <w:t xml:space="preserve"> νεοπλασιών, </w:t>
      </w:r>
      <w:r w:rsidR="006A68D1" w:rsidRPr="0045431A">
        <w:rPr>
          <w:lang w:val="el-GR"/>
        </w:rPr>
        <w:t>και</w:t>
      </w:r>
      <w:r w:rsidR="0013289E" w:rsidRPr="0045431A">
        <w:rPr>
          <w:lang w:val="el-GR"/>
        </w:rPr>
        <w:t xml:space="preserve"> </w:t>
      </w:r>
      <w:r w:rsidR="00865EFE">
        <w:rPr>
          <w:lang w:val="el-GR"/>
        </w:rPr>
        <w:t xml:space="preserve">σε </w:t>
      </w:r>
      <w:r w:rsidRPr="0045431A">
        <w:rPr>
          <w:lang w:val="el-GR"/>
        </w:rPr>
        <w:t>ανεξάρτητα προγράμματα ελέγχου, πριν από την έναρξη της θεραπείας τους .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1.6 </w:t>
      </w:r>
      <w:r w:rsidR="00A1507D" w:rsidRPr="0045431A">
        <w:rPr>
          <w:lang w:val="el-GR"/>
        </w:rPr>
        <w:tab/>
      </w:r>
      <w:r w:rsidRPr="0045431A">
        <w:rPr>
          <w:lang w:val="el-GR"/>
        </w:rPr>
        <w:t xml:space="preserve">Ένα σαφές και </w:t>
      </w:r>
      <w:r w:rsidR="001E6B8A" w:rsidRPr="0045431A">
        <w:rPr>
          <w:lang w:val="el-GR"/>
        </w:rPr>
        <w:t xml:space="preserve">χωρίς </w:t>
      </w:r>
      <w:r w:rsidR="00865EFE">
        <w:rPr>
          <w:lang w:val="el-GR"/>
        </w:rPr>
        <w:t xml:space="preserve">κρυφά σημεία </w:t>
      </w:r>
      <w:r w:rsidR="00B04868" w:rsidRPr="0045431A">
        <w:rPr>
          <w:lang w:val="el-GR"/>
        </w:rPr>
        <w:t xml:space="preserve">πρόγραμμα </w:t>
      </w:r>
      <w:r w:rsidRPr="0045431A">
        <w:rPr>
          <w:lang w:val="el-GR"/>
        </w:rPr>
        <w:t>εξατομικευμένη</w:t>
      </w:r>
      <w:r w:rsidR="00B04868" w:rsidRPr="0045431A">
        <w:rPr>
          <w:lang w:val="el-GR"/>
        </w:rPr>
        <w:t>ς ιατρικής περίθαλψης</w:t>
      </w:r>
      <w:r w:rsidRPr="0045431A">
        <w:rPr>
          <w:lang w:val="el-GR"/>
        </w:rPr>
        <w:t xml:space="preserve"> για τη νόσο τους, πριν από την έναρξη οποιασδήποτε θεραπείας, με δικαίωμα </w:t>
      </w:r>
      <w:r w:rsidR="0013289E" w:rsidRPr="0045431A">
        <w:rPr>
          <w:lang w:val="el-GR"/>
        </w:rPr>
        <w:t>μιας</w:t>
      </w:r>
      <w:r w:rsidRPr="0045431A">
        <w:rPr>
          <w:lang w:val="el-GR"/>
        </w:rPr>
        <w:t xml:space="preserve"> δεύτερη</w:t>
      </w:r>
      <w:r w:rsidR="0013289E" w:rsidRPr="0045431A">
        <w:rPr>
          <w:lang w:val="el-GR"/>
        </w:rPr>
        <w:t>ς</w:t>
      </w:r>
      <w:r w:rsidRPr="0045431A">
        <w:rPr>
          <w:lang w:val="el-GR"/>
        </w:rPr>
        <w:t xml:space="preserve"> </w:t>
      </w:r>
      <w:r w:rsidR="00CC5937" w:rsidRPr="0045431A">
        <w:rPr>
          <w:lang w:val="el-GR"/>
        </w:rPr>
        <w:t>ιατρικής γνώμης</w:t>
      </w:r>
      <w:r w:rsidRPr="0045431A">
        <w:rPr>
          <w:lang w:val="el-GR"/>
        </w:rPr>
        <w:t>.</w:t>
      </w:r>
    </w:p>
    <w:p w:rsidR="00D1648F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1 .7</w:t>
      </w:r>
      <w:r w:rsidR="0013289E" w:rsidRPr="0045431A">
        <w:rPr>
          <w:lang w:val="el-GR"/>
        </w:rPr>
        <w:t xml:space="preserve"> </w:t>
      </w:r>
      <w:r w:rsidR="00A1507D" w:rsidRPr="0045431A">
        <w:rPr>
          <w:lang w:val="el-GR"/>
        </w:rPr>
        <w:tab/>
      </w:r>
      <w:r w:rsidR="00345621" w:rsidRPr="0045431A">
        <w:rPr>
          <w:lang w:val="el-GR"/>
        </w:rPr>
        <w:t xml:space="preserve">Σεβασμό της </w:t>
      </w:r>
      <w:r w:rsidR="0013289E" w:rsidRPr="0045431A">
        <w:rPr>
          <w:rFonts w:cs="Arial"/>
          <w:shd w:val="clear" w:color="auto" w:fill="FFFFFF"/>
          <w:lang w:val="el-GR"/>
        </w:rPr>
        <w:t>ιδιωτικ</w:t>
      </w:r>
      <w:r w:rsidR="00345621" w:rsidRPr="0045431A">
        <w:rPr>
          <w:rFonts w:cs="Arial"/>
          <w:shd w:val="clear" w:color="auto" w:fill="FFFFFF"/>
          <w:lang w:val="el-GR"/>
        </w:rPr>
        <w:t xml:space="preserve">ότητας τους, </w:t>
      </w:r>
      <w:r w:rsidR="00D1648F" w:rsidRPr="0045431A">
        <w:rPr>
          <w:rFonts w:cs="Arial"/>
          <w:shd w:val="clear" w:color="auto" w:fill="FFFFFF"/>
          <w:lang w:val="el-GR"/>
        </w:rPr>
        <w:t xml:space="preserve">ενώ οι ίδιοι οι ασθενείς θα αποφασίζουν για το επίπεδο </w:t>
      </w:r>
      <w:r w:rsidRPr="0045431A">
        <w:rPr>
          <w:lang w:val="el-GR"/>
        </w:rPr>
        <w:t>εμπιστευτικότητας των προσωπικών τους δεδομένων</w:t>
      </w:r>
      <w:r w:rsidR="00D1648F" w:rsidRPr="0045431A">
        <w:rPr>
          <w:lang w:val="el-GR"/>
        </w:rPr>
        <w:t>.</w:t>
      </w:r>
      <w:r w:rsidRPr="0045431A">
        <w:rPr>
          <w:lang w:val="el-GR"/>
        </w:rPr>
        <w:t xml:space="preserve"> </w:t>
      </w:r>
    </w:p>
    <w:p w:rsidR="00BC4304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1.8 </w:t>
      </w:r>
      <w:r w:rsidR="00A1507D" w:rsidRPr="0045431A">
        <w:rPr>
          <w:lang w:val="el-GR"/>
        </w:rPr>
        <w:tab/>
      </w:r>
      <w:r w:rsidR="007370FB" w:rsidRPr="0045431A">
        <w:rPr>
          <w:lang w:val="el-GR"/>
        </w:rPr>
        <w:t xml:space="preserve">Πληροφόρηση </w:t>
      </w:r>
      <w:r w:rsidRPr="0045431A">
        <w:rPr>
          <w:lang w:val="el-GR"/>
        </w:rPr>
        <w:t xml:space="preserve">σχετικά με </w:t>
      </w:r>
      <w:r w:rsidR="007370FB" w:rsidRPr="0045431A">
        <w:rPr>
          <w:lang w:val="el-GR"/>
        </w:rPr>
        <w:t>έρευνες και καινοτομίες</w:t>
      </w:r>
      <w:r w:rsidRPr="0045431A">
        <w:rPr>
          <w:lang w:val="el-GR"/>
        </w:rPr>
        <w:t xml:space="preserve"> που σχετίζ</w:t>
      </w:r>
      <w:r w:rsidR="00BC4304" w:rsidRPr="0045431A">
        <w:rPr>
          <w:lang w:val="el-GR"/>
        </w:rPr>
        <w:t>ον</w:t>
      </w:r>
      <w:r w:rsidRPr="0045431A">
        <w:rPr>
          <w:lang w:val="el-GR"/>
        </w:rPr>
        <w:t>ται με τον</w:t>
      </w:r>
      <w:r w:rsidR="00BC4304" w:rsidRPr="0045431A">
        <w:rPr>
          <w:lang w:val="el-GR"/>
        </w:rPr>
        <w:t xml:space="preserve"> τύπο του</w:t>
      </w:r>
      <w:r w:rsidRPr="0045431A">
        <w:rPr>
          <w:lang w:val="el-GR"/>
        </w:rPr>
        <w:t xml:space="preserve"> καρκίνο</w:t>
      </w:r>
      <w:r w:rsidR="00BC4304" w:rsidRPr="0045431A">
        <w:rPr>
          <w:lang w:val="el-GR"/>
        </w:rPr>
        <w:t>υ</w:t>
      </w:r>
      <w:r w:rsidRPr="0045431A">
        <w:rPr>
          <w:lang w:val="el-GR"/>
        </w:rPr>
        <w:t xml:space="preserve"> τους,</w:t>
      </w:r>
      <w:r w:rsidR="00353358" w:rsidRPr="0045431A">
        <w:rPr>
          <w:lang w:val="el-GR"/>
        </w:rPr>
        <w:t xml:space="preserve"> που είναι διαθέσιμες σε τοπικό</w:t>
      </w:r>
      <w:r w:rsidR="00BC4304" w:rsidRPr="0045431A">
        <w:rPr>
          <w:lang w:val="el-GR"/>
        </w:rPr>
        <w:t>,</w:t>
      </w:r>
      <w:r w:rsidRPr="0045431A">
        <w:rPr>
          <w:lang w:val="el-GR"/>
        </w:rPr>
        <w:t xml:space="preserve"> εθνικό</w:t>
      </w:r>
      <w:r w:rsidR="00F47634">
        <w:rPr>
          <w:lang w:val="el-GR"/>
        </w:rPr>
        <w:t xml:space="preserve"> και παν-ε</w:t>
      </w:r>
      <w:r w:rsidR="00BC4304" w:rsidRPr="0045431A">
        <w:rPr>
          <w:lang w:val="el-GR"/>
        </w:rPr>
        <w:t>υρωπαϊκό</w:t>
      </w:r>
      <w:r w:rsidRPr="0045431A">
        <w:rPr>
          <w:lang w:val="el-GR"/>
        </w:rPr>
        <w:t xml:space="preserve"> </w:t>
      </w:r>
      <w:r w:rsidR="00353358" w:rsidRPr="0045431A">
        <w:rPr>
          <w:lang w:val="el-GR"/>
        </w:rPr>
        <w:t>επίπεδο</w:t>
      </w:r>
      <w:r w:rsidR="00BC4304" w:rsidRPr="0045431A">
        <w:rPr>
          <w:lang w:val="el-GR"/>
        </w:rPr>
        <w:t>.</w:t>
      </w:r>
      <w:r w:rsidR="00353358" w:rsidRPr="0045431A">
        <w:rPr>
          <w:lang w:val="el-GR"/>
        </w:rPr>
        <w:t xml:space="preserve"> </w:t>
      </w:r>
    </w:p>
    <w:p w:rsidR="003642FD" w:rsidRPr="0045431A" w:rsidRDefault="003642FD" w:rsidP="00E00B2B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1.9 </w:t>
      </w:r>
      <w:r w:rsidR="00A1507D" w:rsidRPr="0045431A">
        <w:rPr>
          <w:lang w:val="el-GR"/>
        </w:rPr>
        <w:tab/>
      </w:r>
      <w:r w:rsidR="00370442" w:rsidRPr="0045431A">
        <w:rPr>
          <w:lang w:val="el-GR"/>
        </w:rPr>
        <w:t xml:space="preserve">Πληροφόρηση </w:t>
      </w:r>
      <w:r w:rsidRPr="0045431A">
        <w:rPr>
          <w:lang w:val="el-GR"/>
        </w:rPr>
        <w:t xml:space="preserve">σχετικά με </w:t>
      </w:r>
      <w:r w:rsidR="00D009C2" w:rsidRPr="0045431A">
        <w:rPr>
          <w:lang w:val="el-GR"/>
        </w:rPr>
        <w:t>τη</w:t>
      </w:r>
      <w:r w:rsidR="00370442" w:rsidRPr="0045431A">
        <w:rPr>
          <w:lang w:val="el-GR"/>
        </w:rPr>
        <w:t xml:space="preserve"> ζωή μετά τον καρκίνο</w:t>
      </w:r>
      <w:r w:rsidR="00D009C2" w:rsidRPr="0045431A">
        <w:rPr>
          <w:lang w:val="el-GR"/>
        </w:rPr>
        <w:t xml:space="preserve"> και υποστηρικτικές υπηρεσίες </w:t>
      </w:r>
      <w:r w:rsidRPr="0045431A">
        <w:rPr>
          <w:lang w:val="el-GR"/>
        </w:rPr>
        <w:t xml:space="preserve">για </w:t>
      </w:r>
      <w:r w:rsidR="00DC6B7B" w:rsidRPr="0045431A">
        <w:rPr>
          <w:lang w:val="el-GR"/>
        </w:rPr>
        <w:t>την αντιμετώπιση προβλημάτων μετά τη λήξη της θεραπείας</w:t>
      </w:r>
      <w:r w:rsidRPr="0045431A">
        <w:rPr>
          <w:lang w:val="el-GR"/>
        </w:rPr>
        <w:t>.</w:t>
      </w:r>
      <w:r w:rsidR="00DC6B7B" w:rsidRPr="0045431A">
        <w:rPr>
          <w:lang w:val="el-GR"/>
        </w:rPr>
        <w:t xml:space="preserve"> </w:t>
      </w:r>
    </w:p>
    <w:p w:rsidR="003642FD" w:rsidRPr="0045431A" w:rsidRDefault="003642FD" w:rsidP="00022681">
      <w:pPr>
        <w:ind w:left="426" w:hanging="568"/>
        <w:jc w:val="both"/>
        <w:rPr>
          <w:lang w:val="el-GR"/>
        </w:rPr>
      </w:pPr>
      <w:r w:rsidRPr="0045431A">
        <w:rPr>
          <w:lang w:val="el-GR"/>
        </w:rPr>
        <w:t xml:space="preserve">1.10 </w:t>
      </w:r>
      <w:r w:rsidR="00A1507D" w:rsidRPr="0045431A">
        <w:rPr>
          <w:lang w:val="el-GR"/>
        </w:rPr>
        <w:tab/>
      </w:r>
      <w:r w:rsidRPr="0045431A">
        <w:rPr>
          <w:lang w:val="el-GR"/>
        </w:rPr>
        <w:t>Εκπρ</w:t>
      </w:r>
      <w:r w:rsidR="00353358" w:rsidRPr="0045431A">
        <w:rPr>
          <w:lang w:val="el-GR"/>
        </w:rPr>
        <w:t xml:space="preserve">οσώπηση και υποστήριξη μέσω </w:t>
      </w:r>
      <w:r w:rsidR="00DC6B7B" w:rsidRPr="0045431A">
        <w:rPr>
          <w:lang w:val="el-GR"/>
        </w:rPr>
        <w:t xml:space="preserve">οργανώσεων προάσπισης </w:t>
      </w:r>
      <w:r w:rsidRPr="0045431A">
        <w:rPr>
          <w:lang w:val="el-GR"/>
        </w:rPr>
        <w:t>των</w:t>
      </w:r>
      <w:r w:rsidR="006B52CB" w:rsidRPr="0045431A">
        <w:rPr>
          <w:lang w:val="el-GR"/>
        </w:rPr>
        <w:t xml:space="preserve"> δικαιωμάτων των</w:t>
      </w:r>
      <w:r w:rsidRPr="0045431A">
        <w:rPr>
          <w:lang w:val="el-GR"/>
        </w:rPr>
        <w:t xml:space="preserve"> ασθενών</w:t>
      </w:r>
      <w:r w:rsidR="006B52CB" w:rsidRPr="0045431A">
        <w:rPr>
          <w:lang w:val="el-GR"/>
        </w:rPr>
        <w:t>,</w:t>
      </w:r>
      <w:r w:rsidRPr="0045431A">
        <w:rPr>
          <w:lang w:val="el-GR"/>
        </w:rPr>
        <w:t xml:space="preserve"> που </w:t>
      </w:r>
      <w:r w:rsidR="00353358" w:rsidRPr="0045431A">
        <w:rPr>
          <w:rFonts w:cs="Arial"/>
          <w:shd w:val="clear" w:color="auto" w:fill="FFFFFF"/>
          <w:lang w:val="el-GR"/>
        </w:rPr>
        <w:t>ενδυναμώνουν</w:t>
      </w:r>
      <w:r w:rsidR="006B52CB" w:rsidRPr="0045431A">
        <w:rPr>
          <w:rFonts w:cs="Arial"/>
          <w:shd w:val="clear" w:color="auto" w:fill="FFFFFF"/>
          <w:lang w:val="el-GR"/>
        </w:rPr>
        <w:t xml:space="preserve"> και εμψυχώνουν</w:t>
      </w:r>
      <w:r w:rsidRPr="0045431A">
        <w:rPr>
          <w:lang w:val="el-GR"/>
        </w:rPr>
        <w:t xml:space="preserve"> τους ασθενείς </w:t>
      </w:r>
      <w:r w:rsidR="006B52CB" w:rsidRPr="0045431A">
        <w:rPr>
          <w:lang w:val="el-GR"/>
        </w:rPr>
        <w:t xml:space="preserve">ώστε </w:t>
      </w:r>
      <w:r w:rsidR="00353358" w:rsidRPr="0045431A">
        <w:rPr>
          <w:lang w:val="el-GR"/>
        </w:rPr>
        <w:t>να είναι ισότιμοι</w:t>
      </w:r>
      <w:r w:rsidRPr="0045431A">
        <w:rPr>
          <w:lang w:val="el-GR"/>
        </w:rPr>
        <w:t xml:space="preserve"> εταίρο</w:t>
      </w:r>
      <w:r w:rsidR="00353358" w:rsidRPr="0045431A">
        <w:rPr>
          <w:lang w:val="el-GR"/>
        </w:rPr>
        <w:t>ι</w:t>
      </w:r>
      <w:r w:rsidRPr="0045431A">
        <w:rPr>
          <w:lang w:val="el-GR"/>
        </w:rPr>
        <w:t xml:space="preserve"> σε όλους τους τομείς που επηρεάζουν την υγεία και την ευημερία τους.</w:t>
      </w:r>
    </w:p>
    <w:p w:rsidR="00353358" w:rsidRPr="0045431A" w:rsidRDefault="00353358" w:rsidP="008731E3">
      <w:pPr>
        <w:jc w:val="both"/>
        <w:rPr>
          <w:lang w:val="el-GR"/>
        </w:rPr>
      </w:pPr>
    </w:p>
    <w:p w:rsidR="00353358" w:rsidRPr="0045431A" w:rsidRDefault="00353358" w:rsidP="008731E3">
      <w:pPr>
        <w:jc w:val="both"/>
        <w:rPr>
          <w:lang w:val="el-GR"/>
        </w:rPr>
      </w:pPr>
    </w:p>
    <w:p w:rsidR="00353358" w:rsidRPr="0045431A" w:rsidRDefault="00B26137" w:rsidP="008731E3">
      <w:pPr>
        <w:jc w:val="both"/>
        <w:rPr>
          <w:rStyle w:val="apple-converted-space"/>
          <w:rFonts w:cs="Arial"/>
          <w:b/>
          <w:i/>
          <w:shd w:val="clear" w:color="auto" w:fill="FFFFFF"/>
          <w:lang w:val="el-GR"/>
        </w:rPr>
      </w:pPr>
      <w:r>
        <w:rPr>
          <w:b/>
          <w:i/>
          <w:lang w:val="el-GR"/>
        </w:rPr>
        <w:lastRenderedPageBreak/>
        <w:t>Άρθρο 2</w:t>
      </w:r>
      <w:r w:rsidRPr="00B26137">
        <w:rPr>
          <w:b/>
          <w:i/>
          <w:lang w:val="el-GR"/>
        </w:rPr>
        <w:t xml:space="preserve">: </w:t>
      </w:r>
      <w:r w:rsidR="00353358" w:rsidRPr="0045431A">
        <w:rPr>
          <w:b/>
          <w:i/>
          <w:lang w:val="el-GR"/>
        </w:rPr>
        <w:t xml:space="preserve"> Ευρωπαϊκή </w:t>
      </w:r>
      <w:r w:rsidR="00CB1469" w:rsidRPr="0045431A">
        <w:rPr>
          <w:b/>
          <w:i/>
          <w:lang w:val="el-GR"/>
        </w:rPr>
        <w:t>Δ</w:t>
      </w:r>
      <w:r w:rsidR="006C1176" w:rsidRPr="0045431A">
        <w:rPr>
          <w:rFonts w:cs="Arial"/>
          <w:b/>
          <w:i/>
          <w:shd w:val="clear" w:color="auto" w:fill="FFFFFF"/>
          <w:lang w:val="el-GR"/>
        </w:rPr>
        <w:t>ιακήρυξη</w:t>
      </w:r>
      <w:r w:rsidR="00353358" w:rsidRPr="0045431A">
        <w:rPr>
          <w:rFonts w:cs="Arial"/>
          <w:b/>
          <w:i/>
          <w:shd w:val="clear" w:color="auto" w:fill="FFFFFF"/>
          <w:lang w:val="el-GR"/>
        </w:rPr>
        <w:t xml:space="preserve"> </w:t>
      </w:r>
      <w:r w:rsidR="00CB1469" w:rsidRPr="0045431A">
        <w:rPr>
          <w:rFonts w:cs="Arial"/>
          <w:b/>
          <w:i/>
          <w:shd w:val="clear" w:color="auto" w:fill="FFFFFF"/>
          <w:lang w:val="el-GR"/>
        </w:rPr>
        <w:t>Δ</w:t>
      </w:r>
      <w:r w:rsidR="00353358" w:rsidRPr="0045431A">
        <w:rPr>
          <w:rFonts w:cs="Arial"/>
          <w:b/>
          <w:i/>
          <w:shd w:val="clear" w:color="auto" w:fill="FFFFFF"/>
          <w:lang w:val="el-GR"/>
        </w:rPr>
        <w:t>ικαιωμάτων των</w:t>
      </w:r>
      <w:r w:rsidR="00353358" w:rsidRPr="0045431A">
        <w:rPr>
          <w:rStyle w:val="apple-converted-space"/>
          <w:rFonts w:cs="Arial"/>
          <w:b/>
          <w:i/>
          <w:shd w:val="clear" w:color="auto" w:fill="FFFFFF"/>
        </w:rPr>
        <w:t> </w:t>
      </w:r>
      <w:r w:rsidR="00CB1469" w:rsidRPr="0045431A">
        <w:rPr>
          <w:rStyle w:val="apple-converted-space"/>
          <w:rFonts w:cs="Arial"/>
          <w:b/>
          <w:i/>
          <w:shd w:val="clear" w:color="auto" w:fill="FFFFFF"/>
          <w:lang w:val="el-GR"/>
        </w:rPr>
        <w:t>Κ</w:t>
      </w:r>
      <w:r w:rsidR="00353358" w:rsidRPr="0045431A">
        <w:rPr>
          <w:b/>
          <w:i/>
          <w:lang w:val="el-GR"/>
        </w:rPr>
        <w:t>αρκινοπαθών</w:t>
      </w:r>
    </w:p>
    <w:p w:rsidR="00353358" w:rsidRPr="004B4EF4" w:rsidRDefault="00353358" w:rsidP="004B4EF4">
      <w:pPr>
        <w:ind w:left="1134" w:hanging="1134"/>
        <w:jc w:val="both"/>
        <w:rPr>
          <w:b/>
          <w:i/>
          <w:lang w:val="el-GR"/>
        </w:rPr>
      </w:pPr>
      <w:r w:rsidRPr="004B4EF4">
        <w:rPr>
          <w:b/>
          <w:i/>
          <w:lang w:val="el-GR"/>
        </w:rPr>
        <w:t xml:space="preserve">Άρθρο 2 : </w:t>
      </w:r>
      <w:r w:rsidR="00CF7B1C">
        <w:rPr>
          <w:b/>
          <w:i/>
          <w:lang w:val="el-GR"/>
        </w:rPr>
        <w:tab/>
      </w:r>
      <w:r w:rsidRPr="004B4EF4">
        <w:rPr>
          <w:b/>
          <w:i/>
          <w:lang w:val="el-GR"/>
        </w:rPr>
        <w:t xml:space="preserve">Το δικαίωμα κάθε </w:t>
      </w:r>
      <w:r w:rsidR="001160EA" w:rsidRPr="004B4EF4">
        <w:rPr>
          <w:b/>
          <w:i/>
          <w:lang w:val="el-GR"/>
        </w:rPr>
        <w:t>Ευρωπ</w:t>
      </w:r>
      <w:r w:rsidRPr="004B4EF4">
        <w:rPr>
          <w:b/>
          <w:i/>
          <w:lang w:val="el-GR"/>
        </w:rPr>
        <w:t xml:space="preserve">αίου πολίτη </w:t>
      </w:r>
      <w:r w:rsidR="002E14C9" w:rsidRPr="004B4EF4">
        <w:rPr>
          <w:b/>
          <w:i/>
          <w:lang w:val="el-GR"/>
        </w:rPr>
        <w:t>να έχει</w:t>
      </w:r>
      <w:r w:rsidRPr="004B4EF4">
        <w:rPr>
          <w:b/>
          <w:i/>
          <w:lang w:val="el-GR"/>
        </w:rPr>
        <w:t xml:space="preserve"> βέλτιστη και έγκαιρη πρόσβαση στην κατάλληλη εξειδικευμένη </w:t>
      </w:r>
      <w:r w:rsidR="00CB1469" w:rsidRPr="004B4EF4">
        <w:rPr>
          <w:b/>
          <w:i/>
          <w:lang w:val="el-GR"/>
        </w:rPr>
        <w:t xml:space="preserve">πρόσβαση σε εξειδικευμένη περίθαλψη, </w:t>
      </w:r>
      <w:r w:rsidRPr="004B4EF4">
        <w:rPr>
          <w:b/>
          <w:i/>
          <w:lang w:val="el-GR"/>
        </w:rPr>
        <w:t xml:space="preserve"> </w:t>
      </w:r>
      <w:r w:rsidR="005F0729" w:rsidRPr="004B4EF4">
        <w:rPr>
          <w:b/>
          <w:i/>
          <w:lang w:val="el-GR"/>
        </w:rPr>
        <w:t>βασισμένη στην έρευνα και τη</w:t>
      </w:r>
      <w:r w:rsidR="00B93A55" w:rsidRPr="004B4EF4">
        <w:rPr>
          <w:b/>
          <w:i/>
          <w:lang w:val="el-GR"/>
        </w:rPr>
        <w:t xml:space="preserve"> καινοτομία.</w:t>
      </w:r>
    </w:p>
    <w:p w:rsidR="00B93A55" w:rsidRPr="0045431A" w:rsidRDefault="00B93A55" w:rsidP="008731E3">
      <w:pPr>
        <w:jc w:val="both"/>
        <w:rPr>
          <w:lang w:val="el-GR"/>
        </w:rPr>
      </w:pPr>
    </w:p>
    <w:p w:rsidR="00353358" w:rsidRPr="0045431A" w:rsidRDefault="005F0729" w:rsidP="008731E3">
      <w:pPr>
        <w:jc w:val="both"/>
        <w:rPr>
          <w:lang w:val="el-GR"/>
        </w:rPr>
      </w:pPr>
      <w:r w:rsidRPr="0045431A">
        <w:rPr>
          <w:lang w:val="el-GR"/>
        </w:rPr>
        <w:t>Οι Ε</w:t>
      </w:r>
      <w:r w:rsidR="00353358" w:rsidRPr="0045431A">
        <w:rPr>
          <w:lang w:val="el-GR"/>
        </w:rPr>
        <w:t>υρωπαϊοι ασθενείς θα πρέπει να έχουν :</w:t>
      </w:r>
    </w:p>
    <w:p w:rsidR="00353358" w:rsidRPr="0045431A" w:rsidRDefault="002E14C9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2.1 </w:t>
      </w:r>
      <w:r w:rsidR="005F0729" w:rsidRPr="0045431A">
        <w:rPr>
          <w:lang w:val="el-GR"/>
        </w:rPr>
        <w:tab/>
      </w:r>
      <w:r w:rsidRPr="0045431A">
        <w:rPr>
          <w:lang w:val="el-GR"/>
        </w:rPr>
        <w:t xml:space="preserve">Έγκαιρη πρόσβαση σε </w:t>
      </w:r>
      <w:r w:rsidR="003666BD" w:rsidRPr="0045431A">
        <w:rPr>
          <w:lang w:val="el-GR"/>
        </w:rPr>
        <w:t xml:space="preserve">διαπιστευμένη </w:t>
      </w:r>
      <w:r w:rsidRPr="0045431A">
        <w:rPr>
          <w:lang w:val="el-GR"/>
        </w:rPr>
        <w:t>διάγνωση, ώστε</w:t>
      </w:r>
      <w:r w:rsidR="00353358" w:rsidRPr="0045431A">
        <w:rPr>
          <w:lang w:val="el-GR"/>
        </w:rPr>
        <w:t xml:space="preserve"> να εξασφαλίζεται η ακριβής και συντομότερη δυνατή διάγνωση του καρκίνου τους .</w:t>
      </w:r>
    </w:p>
    <w:p w:rsidR="008D1545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2.</w:t>
      </w:r>
      <w:r w:rsidR="002E14C9" w:rsidRPr="0045431A">
        <w:rPr>
          <w:lang w:val="el-GR"/>
        </w:rPr>
        <w:t>1α Η</w:t>
      </w:r>
      <w:r w:rsidRPr="0045431A">
        <w:rPr>
          <w:lang w:val="el-GR"/>
        </w:rPr>
        <w:t xml:space="preserve"> διάγνωσή </w:t>
      </w:r>
      <w:r w:rsidR="002E14C9" w:rsidRPr="0045431A">
        <w:rPr>
          <w:lang w:val="el-GR"/>
        </w:rPr>
        <w:t xml:space="preserve">θα πρέπει </w:t>
      </w:r>
      <w:r w:rsidR="000C2DA8" w:rsidRPr="0045431A">
        <w:rPr>
          <w:lang w:val="el-GR"/>
        </w:rPr>
        <w:t>να τους κοινοποιείται με ακρίβεια και συμπόνοια</w:t>
      </w:r>
      <w:r w:rsidR="002E14C9" w:rsidRPr="0045431A">
        <w:rPr>
          <w:lang w:val="el-GR"/>
        </w:rPr>
        <w:t>, από έναν ειδικό</w:t>
      </w:r>
      <w:r w:rsidR="000C2DA8" w:rsidRPr="0045431A">
        <w:rPr>
          <w:lang w:val="el-GR"/>
        </w:rPr>
        <w:t>/</w:t>
      </w:r>
      <w:r w:rsidRPr="0045431A">
        <w:rPr>
          <w:lang w:val="el-GR"/>
        </w:rPr>
        <w:t>έμπειρο κλινικό</w:t>
      </w:r>
      <w:r w:rsidR="000C2DA8" w:rsidRPr="0045431A">
        <w:rPr>
          <w:lang w:val="el-GR"/>
        </w:rPr>
        <w:t xml:space="preserve"> </w:t>
      </w:r>
      <w:r w:rsidR="008D1545" w:rsidRPr="0045431A">
        <w:rPr>
          <w:lang w:val="el-GR"/>
        </w:rPr>
        <w:t>για</w:t>
      </w:r>
      <w:r w:rsidR="000C2DA8" w:rsidRPr="0045431A">
        <w:rPr>
          <w:lang w:val="el-GR"/>
        </w:rPr>
        <w:t>τρό.</w:t>
      </w:r>
    </w:p>
    <w:p w:rsidR="00353358" w:rsidRPr="0045431A" w:rsidRDefault="002E14C9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2.2 </w:t>
      </w:r>
      <w:r w:rsidR="008D1545" w:rsidRPr="0045431A">
        <w:rPr>
          <w:lang w:val="el-GR"/>
        </w:rPr>
        <w:tab/>
      </w:r>
      <w:r w:rsidRPr="0045431A">
        <w:rPr>
          <w:lang w:val="el-GR"/>
        </w:rPr>
        <w:t>Έγκαιρη πρόσβαση σε</w:t>
      </w:r>
      <w:r w:rsidR="00353358" w:rsidRPr="0045431A">
        <w:rPr>
          <w:lang w:val="el-GR"/>
        </w:rPr>
        <w:t xml:space="preserve"> </w:t>
      </w:r>
      <w:r w:rsidR="00AC32F7" w:rsidRPr="0045431A">
        <w:rPr>
          <w:lang w:val="el-GR"/>
        </w:rPr>
        <w:t xml:space="preserve">κατάλληλα </w:t>
      </w:r>
      <w:r w:rsidR="00353358" w:rsidRPr="0045431A">
        <w:rPr>
          <w:lang w:val="el-GR"/>
        </w:rPr>
        <w:t>εξειδικευμένη</w:t>
      </w:r>
      <w:r w:rsidR="00AC32F7" w:rsidRPr="0045431A">
        <w:rPr>
          <w:lang w:val="el-GR"/>
        </w:rPr>
        <w:t xml:space="preserve"> άριστη </w:t>
      </w:r>
      <w:r w:rsidR="00353358" w:rsidRPr="0045431A">
        <w:rPr>
          <w:lang w:val="el-GR"/>
        </w:rPr>
        <w:t>περίθαλψη</w:t>
      </w:r>
      <w:r w:rsidRPr="0045431A">
        <w:rPr>
          <w:lang w:val="el-GR"/>
        </w:rPr>
        <w:t>, που να συμπεριλαμβάνει σχετική κλινική έρευνα</w:t>
      </w:r>
      <w:r w:rsidR="00353358" w:rsidRPr="0045431A">
        <w:rPr>
          <w:lang w:val="el-GR"/>
        </w:rPr>
        <w:t xml:space="preserve"> και καινοτομία</w:t>
      </w:r>
      <w:r w:rsidRPr="0045431A">
        <w:rPr>
          <w:lang w:val="el-GR"/>
        </w:rPr>
        <w:t xml:space="preserve">, </w:t>
      </w:r>
      <w:r w:rsidR="00842BD1" w:rsidRPr="0045431A">
        <w:rPr>
          <w:lang w:val="el-GR"/>
        </w:rPr>
        <w:t xml:space="preserve">προκειμένου </w:t>
      </w:r>
      <w:r w:rsidRPr="0045431A">
        <w:rPr>
          <w:lang w:val="el-GR"/>
        </w:rPr>
        <w:t>να εξασφαλιστεί το</w:t>
      </w:r>
      <w:r w:rsidR="00353358" w:rsidRPr="0045431A">
        <w:rPr>
          <w:lang w:val="el-GR"/>
        </w:rPr>
        <w:t xml:space="preserve"> καλύτε</w:t>
      </w:r>
      <w:r w:rsidRPr="0045431A">
        <w:rPr>
          <w:lang w:val="el-GR"/>
        </w:rPr>
        <w:t>ρο δυνατό</w:t>
      </w:r>
      <w:r w:rsidR="00353358" w:rsidRPr="0045431A">
        <w:rPr>
          <w:lang w:val="el-GR"/>
        </w:rPr>
        <w:t xml:space="preserve"> </w:t>
      </w:r>
      <w:r w:rsidR="00842BD1" w:rsidRPr="0045431A">
        <w:rPr>
          <w:lang w:val="el-GR"/>
        </w:rPr>
        <w:tab/>
      </w:r>
      <w:r w:rsidRPr="0045431A">
        <w:rPr>
          <w:lang w:val="el-GR"/>
        </w:rPr>
        <w:t>αποτέλεσμα</w:t>
      </w:r>
      <w:r w:rsidR="00353358" w:rsidRPr="0045431A">
        <w:rPr>
          <w:lang w:val="el-GR"/>
        </w:rPr>
        <w:t>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2.3 </w:t>
      </w:r>
      <w:r w:rsidR="00842BD1" w:rsidRPr="0045431A">
        <w:rPr>
          <w:lang w:val="el-GR"/>
        </w:rPr>
        <w:tab/>
        <w:t xml:space="preserve">Υγειονομική περίθαλψη </w:t>
      </w:r>
      <w:r w:rsidR="002E14C9" w:rsidRPr="0045431A">
        <w:rPr>
          <w:lang w:val="el-GR"/>
        </w:rPr>
        <w:t xml:space="preserve"> που να παρέχετ</w:t>
      </w:r>
      <w:r w:rsidRPr="0045431A">
        <w:rPr>
          <w:lang w:val="el-GR"/>
        </w:rPr>
        <w:t>αι σε τοπικό επίπεδο, όπου</w:t>
      </w:r>
      <w:r w:rsidR="002E14C9" w:rsidRPr="0045431A">
        <w:rPr>
          <w:lang w:val="el-GR"/>
        </w:rPr>
        <w:t xml:space="preserve"> αυτό</w:t>
      </w:r>
      <w:r w:rsidR="00D8473E" w:rsidRPr="0045431A">
        <w:rPr>
          <w:lang w:val="el-GR"/>
        </w:rPr>
        <w:t xml:space="preserve"> είναι δυνατό</w:t>
      </w:r>
      <w:r w:rsidR="002E14C9" w:rsidRPr="0045431A">
        <w:rPr>
          <w:lang w:val="el-GR"/>
        </w:rPr>
        <w:t xml:space="preserve">, και </w:t>
      </w:r>
      <w:r w:rsidR="00D8473E" w:rsidRPr="0045431A">
        <w:rPr>
          <w:lang w:val="el-GR"/>
        </w:rPr>
        <w:t>κεντρικά</w:t>
      </w:r>
      <w:r w:rsidR="00974A96" w:rsidRPr="0045431A">
        <w:rPr>
          <w:lang w:val="el-GR"/>
        </w:rPr>
        <w:t xml:space="preserve"> όπου συνιστάται από εθνικές ή διεθνεί</w:t>
      </w:r>
      <w:r w:rsidRPr="0045431A">
        <w:rPr>
          <w:lang w:val="el-GR"/>
        </w:rPr>
        <w:t xml:space="preserve">ς </w:t>
      </w:r>
      <w:r w:rsidR="00974A96" w:rsidRPr="0045431A">
        <w:rPr>
          <w:rFonts w:cs="Arial"/>
          <w:shd w:val="clear" w:color="auto" w:fill="FFFFFF"/>
          <w:lang w:val="el-GR"/>
        </w:rPr>
        <w:t>κατευθυντήριες οδηγίες</w:t>
      </w:r>
      <w:r w:rsidR="00974A96" w:rsidRPr="0045431A">
        <w:rPr>
          <w:lang w:val="el-GR"/>
        </w:rPr>
        <w:t xml:space="preserve"> ή από</w:t>
      </w:r>
      <w:r w:rsidRPr="0045431A">
        <w:rPr>
          <w:lang w:val="el-GR"/>
        </w:rPr>
        <w:t xml:space="preserve"> </w:t>
      </w:r>
      <w:r w:rsidR="00974A96" w:rsidRPr="0045431A">
        <w:rPr>
          <w:lang w:val="el-GR"/>
        </w:rPr>
        <w:t xml:space="preserve"> συστάσεις</w:t>
      </w:r>
      <w:r w:rsidRPr="0045431A">
        <w:rPr>
          <w:lang w:val="el-GR"/>
        </w:rPr>
        <w:t xml:space="preserve"> θεραπείας</w:t>
      </w:r>
      <w:r w:rsidR="00D56BBA" w:rsidRPr="0045431A">
        <w:rPr>
          <w:lang w:val="el-GR"/>
        </w:rPr>
        <w:t xml:space="preserve"> </w:t>
      </w:r>
      <w:r w:rsidR="002256CA" w:rsidRPr="0045431A">
        <w:rPr>
          <w:lang w:val="el-GR"/>
        </w:rPr>
        <w:t>εμπειρογνωμόνων.</w:t>
      </w:r>
    </w:p>
    <w:p w:rsidR="00353358" w:rsidRPr="0045431A" w:rsidRDefault="00974A96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2.4 </w:t>
      </w:r>
      <w:r w:rsidR="00187F8E" w:rsidRPr="0045431A">
        <w:rPr>
          <w:lang w:val="el-GR"/>
        </w:rPr>
        <w:tab/>
      </w:r>
      <w:r w:rsidRPr="0045431A">
        <w:rPr>
          <w:lang w:val="el-GR"/>
        </w:rPr>
        <w:t>Π</w:t>
      </w:r>
      <w:r w:rsidR="00353358" w:rsidRPr="0045431A">
        <w:rPr>
          <w:lang w:val="el-GR"/>
        </w:rPr>
        <w:t>ρόσβαση σε κατάλληλη ψυχολογική</w:t>
      </w:r>
      <w:r w:rsidRPr="0045431A">
        <w:rPr>
          <w:lang w:val="el-GR"/>
        </w:rPr>
        <w:t xml:space="preserve"> υποστήριξη σε όλα τα στάδια</w:t>
      </w:r>
      <w:r w:rsidR="002E5B0E" w:rsidRPr="0045431A">
        <w:rPr>
          <w:lang w:val="el-GR"/>
        </w:rPr>
        <w:t xml:space="preserve"> της ογκολογικής τους θεραπείας</w:t>
      </w:r>
      <w:r w:rsidR="00353358" w:rsidRPr="0045431A">
        <w:rPr>
          <w:lang w:val="el-GR"/>
        </w:rPr>
        <w:t xml:space="preserve">, </w:t>
      </w:r>
      <w:r w:rsidR="002E5B0E" w:rsidRPr="0045431A">
        <w:rPr>
          <w:lang w:val="el-GR"/>
        </w:rPr>
        <w:t xml:space="preserve"> για να ανταπεξέλθουν </w:t>
      </w:r>
      <w:r w:rsidR="0058443E" w:rsidRPr="0045431A">
        <w:rPr>
          <w:lang w:val="el-GR"/>
        </w:rPr>
        <w:t xml:space="preserve">στις </w:t>
      </w:r>
      <w:r w:rsidRPr="0045431A">
        <w:rPr>
          <w:lang w:val="el-GR"/>
        </w:rPr>
        <w:t xml:space="preserve"> επιπτώσεις</w:t>
      </w:r>
      <w:r w:rsidR="00353358" w:rsidRPr="0045431A">
        <w:rPr>
          <w:lang w:val="el-GR"/>
        </w:rPr>
        <w:t xml:space="preserve"> του προσυμπτωματικού ελέγχου, τη</w:t>
      </w:r>
      <w:r w:rsidR="0058443E" w:rsidRPr="0045431A">
        <w:rPr>
          <w:lang w:val="el-GR"/>
        </w:rPr>
        <w:t xml:space="preserve">ς </w:t>
      </w:r>
      <w:r w:rsidR="00353358" w:rsidRPr="0045431A">
        <w:rPr>
          <w:lang w:val="el-GR"/>
        </w:rPr>
        <w:t xml:space="preserve"> διάγνωση</w:t>
      </w:r>
      <w:r w:rsidR="0058443E" w:rsidRPr="0045431A">
        <w:rPr>
          <w:lang w:val="el-GR"/>
        </w:rPr>
        <w:t>ς</w:t>
      </w:r>
      <w:r w:rsidR="00353358" w:rsidRPr="0045431A">
        <w:rPr>
          <w:lang w:val="el-GR"/>
        </w:rPr>
        <w:t>, τη</w:t>
      </w:r>
      <w:r w:rsidR="0058443E" w:rsidRPr="0045431A">
        <w:rPr>
          <w:lang w:val="el-GR"/>
        </w:rPr>
        <w:t>ς</w:t>
      </w:r>
      <w:r w:rsidR="00353358" w:rsidRPr="0045431A">
        <w:rPr>
          <w:lang w:val="el-GR"/>
        </w:rPr>
        <w:t xml:space="preserve"> θεραπεία</w:t>
      </w:r>
      <w:r w:rsidR="0058443E" w:rsidRPr="0045431A">
        <w:rPr>
          <w:lang w:val="el-GR"/>
        </w:rPr>
        <w:t>ς</w:t>
      </w:r>
      <w:r w:rsidR="008731E3" w:rsidRPr="0045431A">
        <w:rPr>
          <w:lang w:val="el-GR"/>
        </w:rPr>
        <w:t xml:space="preserve"> σ</w:t>
      </w:r>
      <w:r w:rsidR="00353358" w:rsidRPr="0045431A">
        <w:rPr>
          <w:lang w:val="el-GR"/>
        </w:rPr>
        <w:t>τη</w:t>
      </w:r>
      <w:r w:rsidR="00EE340F" w:rsidRPr="0045431A">
        <w:rPr>
          <w:lang w:val="el-GR"/>
        </w:rPr>
        <w:t xml:space="preserve"> ποιότητα ζωής και την επιβίωση</w:t>
      </w:r>
      <w:r w:rsidR="00572F42" w:rsidRPr="0045431A">
        <w:rPr>
          <w:lang w:val="el-GR"/>
        </w:rPr>
        <w:t xml:space="preserve"> μετά το τέλος της θεραπείας</w:t>
      </w:r>
      <w:r w:rsidR="00353358" w:rsidRPr="0045431A">
        <w:rPr>
          <w:lang w:val="el-GR"/>
        </w:rPr>
        <w:t>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2.5 </w:t>
      </w:r>
      <w:r w:rsidR="00572F42" w:rsidRPr="0045431A">
        <w:rPr>
          <w:lang w:val="el-GR"/>
        </w:rPr>
        <w:tab/>
      </w:r>
      <w:r w:rsidRPr="0045431A">
        <w:rPr>
          <w:lang w:val="el-GR"/>
        </w:rPr>
        <w:t xml:space="preserve">Το δικαίωμα στην επιλογή </w:t>
      </w:r>
      <w:r w:rsidR="00572F42" w:rsidRPr="0045431A">
        <w:rPr>
          <w:lang w:val="el-GR"/>
        </w:rPr>
        <w:t xml:space="preserve">του τόπου </w:t>
      </w:r>
      <w:r w:rsidRPr="0045431A">
        <w:rPr>
          <w:lang w:val="el-GR"/>
        </w:rPr>
        <w:t>διάγνωση</w:t>
      </w:r>
      <w:r w:rsidR="00D02FC6" w:rsidRPr="0045431A">
        <w:rPr>
          <w:lang w:val="el-GR"/>
        </w:rPr>
        <w:t>ς</w:t>
      </w:r>
      <w:r w:rsidRPr="0045431A">
        <w:rPr>
          <w:lang w:val="el-GR"/>
        </w:rPr>
        <w:t xml:space="preserve"> και θεραπεία</w:t>
      </w:r>
      <w:r w:rsidR="00D02FC6" w:rsidRPr="0045431A">
        <w:rPr>
          <w:lang w:val="el-GR"/>
        </w:rPr>
        <w:t>ς,</w:t>
      </w:r>
      <w:r w:rsidRPr="0045431A">
        <w:rPr>
          <w:lang w:val="el-GR"/>
        </w:rPr>
        <w:t xml:space="preserve"> ακόμ</w:t>
      </w:r>
      <w:r w:rsidR="00EE340F" w:rsidRPr="0045431A">
        <w:rPr>
          <w:lang w:val="el-GR"/>
        </w:rPr>
        <w:t>η</w:t>
      </w:r>
      <w:r w:rsidR="00D02FC6" w:rsidRPr="0045431A">
        <w:rPr>
          <w:lang w:val="el-GR"/>
        </w:rPr>
        <w:t xml:space="preserve"> και σε άλλη χώρα</w:t>
      </w:r>
      <w:r w:rsidRPr="0045431A">
        <w:rPr>
          <w:lang w:val="el-GR"/>
        </w:rPr>
        <w:t>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2.6 </w:t>
      </w:r>
      <w:r w:rsidR="00124AD2" w:rsidRPr="0045431A">
        <w:rPr>
          <w:lang w:val="el-GR"/>
        </w:rPr>
        <w:tab/>
      </w:r>
      <w:r w:rsidRPr="0045431A">
        <w:rPr>
          <w:lang w:val="el-GR"/>
        </w:rPr>
        <w:t xml:space="preserve">Ταχεία πρόσβαση </w:t>
      </w:r>
      <w:r w:rsidR="00062420" w:rsidRPr="0045431A">
        <w:rPr>
          <w:lang w:val="el-GR"/>
        </w:rPr>
        <w:t xml:space="preserve">σε πρόσφατες </w:t>
      </w:r>
      <w:r w:rsidRPr="0045431A">
        <w:rPr>
          <w:lang w:val="el-GR"/>
        </w:rPr>
        <w:t>καινοτομίες διάγνωση</w:t>
      </w:r>
      <w:r w:rsidR="00062420" w:rsidRPr="0045431A">
        <w:rPr>
          <w:lang w:val="el-GR"/>
        </w:rPr>
        <w:t>ς</w:t>
      </w:r>
      <w:r w:rsidRPr="0045431A">
        <w:rPr>
          <w:lang w:val="el-GR"/>
        </w:rPr>
        <w:t xml:space="preserve"> και </w:t>
      </w:r>
      <w:r w:rsidR="00062420" w:rsidRPr="0045431A">
        <w:rPr>
          <w:lang w:val="el-GR"/>
        </w:rPr>
        <w:t>θ</w:t>
      </w:r>
      <w:r w:rsidRPr="0045431A">
        <w:rPr>
          <w:lang w:val="el-GR"/>
        </w:rPr>
        <w:t>εραπεία</w:t>
      </w:r>
      <w:r w:rsidR="00305AD1" w:rsidRPr="0045431A">
        <w:rPr>
          <w:lang w:val="el-GR"/>
        </w:rPr>
        <w:t>ς</w:t>
      </w:r>
      <w:r w:rsidRPr="0045431A">
        <w:rPr>
          <w:lang w:val="el-GR"/>
        </w:rPr>
        <w:t xml:space="preserve"> κάθε </w:t>
      </w:r>
      <w:r w:rsidR="00974A96" w:rsidRPr="0045431A">
        <w:rPr>
          <w:lang w:val="el-GR"/>
        </w:rPr>
        <w:t>καρκινο</w:t>
      </w:r>
      <w:r w:rsidR="00062420" w:rsidRPr="0045431A">
        <w:rPr>
          <w:lang w:val="el-GR"/>
        </w:rPr>
        <w:t>παθούς</w:t>
      </w:r>
      <w:r w:rsidR="00A34E71">
        <w:rPr>
          <w:lang w:val="el-GR"/>
        </w:rPr>
        <w:t>,</w:t>
      </w:r>
      <w:r w:rsidRPr="0045431A">
        <w:rPr>
          <w:lang w:val="el-GR"/>
        </w:rPr>
        <w:t xml:space="preserve"> μετά</w:t>
      </w:r>
      <w:r w:rsidR="00EE340F" w:rsidRPr="0045431A">
        <w:rPr>
          <w:lang w:val="el-GR"/>
        </w:rPr>
        <w:t xml:space="preserve"> από σχετική έγκριση</w:t>
      </w:r>
      <w:r w:rsidR="00305AD1" w:rsidRPr="0045431A">
        <w:rPr>
          <w:lang w:val="el-GR"/>
        </w:rPr>
        <w:t xml:space="preserve"> των αρμοδίων αρχών.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2.7 </w:t>
      </w:r>
      <w:r w:rsidR="00305AD1" w:rsidRPr="0045431A">
        <w:rPr>
          <w:lang w:val="el-GR"/>
        </w:rPr>
        <w:tab/>
      </w:r>
      <w:r w:rsidRPr="0045431A">
        <w:rPr>
          <w:lang w:val="el-GR"/>
        </w:rPr>
        <w:t xml:space="preserve">Το δικαίωμα πρόσβασης στην </w:t>
      </w:r>
      <w:r w:rsidR="00305AD1" w:rsidRPr="0045431A">
        <w:rPr>
          <w:lang w:val="el-GR"/>
        </w:rPr>
        <w:t xml:space="preserve">υγειονομική </w:t>
      </w:r>
      <w:r w:rsidR="00B353C5" w:rsidRPr="0045431A">
        <w:rPr>
          <w:lang w:val="el-GR"/>
        </w:rPr>
        <w:t xml:space="preserve">περίθαλψη με βάση την ανάγκη </w:t>
      </w:r>
      <w:r w:rsidR="000E593A" w:rsidRPr="0045431A">
        <w:rPr>
          <w:lang w:val="el-GR"/>
        </w:rPr>
        <w:t xml:space="preserve">θεραπείας </w:t>
      </w:r>
      <w:r w:rsidR="00B353C5" w:rsidRPr="0045431A">
        <w:rPr>
          <w:lang w:val="el-GR"/>
        </w:rPr>
        <w:t>και όχι</w:t>
      </w:r>
      <w:r w:rsidRPr="0045431A">
        <w:rPr>
          <w:lang w:val="el-GR"/>
        </w:rPr>
        <w:t xml:space="preserve"> τ</w:t>
      </w:r>
      <w:r w:rsidR="000E593A" w:rsidRPr="0045431A">
        <w:rPr>
          <w:lang w:val="el-GR"/>
        </w:rPr>
        <w:t xml:space="preserve">ην οικονομική </w:t>
      </w:r>
      <w:r w:rsidRPr="0045431A">
        <w:rPr>
          <w:lang w:val="el-GR"/>
        </w:rPr>
        <w:t xml:space="preserve">τους </w:t>
      </w:r>
      <w:r w:rsidR="000E593A" w:rsidRPr="0045431A">
        <w:rPr>
          <w:lang w:val="el-GR"/>
        </w:rPr>
        <w:t>κατάσταση.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2.8 </w:t>
      </w:r>
      <w:r w:rsidR="000E593A" w:rsidRPr="0045431A">
        <w:rPr>
          <w:lang w:val="el-GR"/>
        </w:rPr>
        <w:tab/>
      </w:r>
      <w:r w:rsidRPr="0045431A">
        <w:rPr>
          <w:lang w:val="el-GR"/>
        </w:rPr>
        <w:t xml:space="preserve">Το δικαίωμα </w:t>
      </w:r>
      <w:r w:rsidR="00900D75" w:rsidRPr="0045431A">
        <w:rPr>
          <w:lang w:val="el-GR"/>
        </w:rPr>
        <w:t xml:space="preserve">σε </w:t>
      </w:r>
      <w:r w:rsidRPr="0045431A">
        <w:rPr>
          <w:lang w:val="el-GR"/>
        </w:rPr>
        <w:t>έρευνα που πρέπει να διεξαχθ</w:t>
      </w:r>
      <w:r w:rsidR="00B353C5" w:rsidRPr="0045431A">
        <w:rPr>
          <w:lang w:val="el-GR"/>
        </w:rPr>
        <w:t xml:space="preserve">εί </w:t>
      </w:r>
      <w:r w:rsidR="00900D75" w:rsidRPr="0045431A">
        <w:rPr>
          <w:lang w:val="el-GR"/>
        </w:rPr>
        <w:t xml:space="preserve">για τον δικό τους </w:t>
      </w:r>
      <w:r w:rsidR="00B353C5" w:rsidRPr="0045431A">
        <w:rPr>
          <w:lang w:val="el-GR"/>
        </w:rPr>
        <w:t xml:space="preserve">συγκεκριμένο </w:t>
      </w:r>
      <w:r w:rsidR="003B7137" w:rsidRPr="0045431A">
        <w:rPr>
          <w:lang w:val="el-GR"/>
        </w:rPr>
        <w:t xml:space="preserve">τύπο </w:t>
      </w:r>
      <w:r w:rsidR="00B353C5" w:rsidRPr="0045431A">
        <w:rPr>
          <w:lang w:val="el-GR"/>
        </w:rPr>
        <w:t>καρκίνο</w:t>
      </w:r>
      <w:r w:rsidR="00DF0D59">
        <w:rPr>
          <w:lang w:val="el-GR"/>
        </w:rPr>
        <w:t>υ</w:t>
      </w:r>
      <w:r w:rsidR="00B353C5" w:rsidRPr="0045431A">
        <w:rPr>
          <w:lang w:val="el-GR"/>
        </w:rPr>
        <w:t xml:space="preserve"> </w:t>
      </w:r>
      <w:r w:rsidR="00BC70F9" w:rsidRPr="0045431A">
        <w:rPr>
          <w:lang w:val="el-GR"/>
        </w:rPr>
        <w:t xml:space="preserve">και </w:t>
      </w:r>
      <w:r w:rsidR="00DF0D59">
        <w:rPr>
          <w:lang w:val="el-GR"/>
        </w:rPr>
        <w:t xml:space="preserve">της </w:t>
      </w:r>
      <w:r w:rsidR="00BC70F9" w:rsidRPr="0045431A">
        <w:rPr>
          <w:lang w:val="el-GR"/>
        </w:rPr>
        <w:t>πρόσβαση</w:t>
      </w:r>
      <w:r w:rsidR="00DF0D59">
        <w:rPr>
          <w:lang w:val="el-GR"/>
        </w:rPr>
        <w:t>ς</w:t>
      </w:r>
      <w:r w:rsidR="00BC70F9" w:rsidRPr="0045431A">
        <w:rPr>
          <w:lang w:val="el-GR"/>
        </w:rPr>
        <w:t xml:space="preserve"> σε</w:t>
      </w:r>
      <w:r w:rsidRPr="0045431A">
        <w:rPr>
          <w:lang w:val="el-GR"/>
        </w:rPr>
        <w:t xml:space="preserve"> κλινικές μελέτες, όπου</w:t>
      </w:r>
      <w:r w:rsidR="003B7137" w:rsidRPr="0045431A">
        <w:rPr>
          <w:lang w:val="el-GR"/>
        </w:rPr>
        <w:t xml:space="preserve"> είναι διαθ</w:t>
      </w:r>
      <w:r w:rsidR="00516706" w:rsidRPr="0045431A">
        <w:rPr>
          <w:lang w:val="el-GR"/>
        </w:rPr>
        <w:t>έσιμες και σχετικές με την</w:t>
      </w:r>
      <w:r w:rsidR="00BC70F9" w:rsidRPr="0045431A">
        <w:rPr>
          <w:lang w:val="el-GR"/>
        </w:rPr>
        <w:t xml:space="preserve"> </w:t>
      </w:r>
      <w:r w:rsidR="00516706" w:rsidRPr="0045431A">
        <w:rPr>
          <w:lang w:val="el-GR"/>
        </w:rPr>
        <w:t>ασθένειά τους.</w:t>
      </w:r>
    </w:p>
    <w:p w:rsidR="00353358" w:rsidRPr="0045431A" w:rsidRDefault="00353358" w:rsidP="00B26137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2.9 </w:t>
      </w:r>
      <w:r w:rsidR="00511D87" w:rsidRPr="0045431A">
        <w:rPr>
          <w:lang w:val="el-GR"/>
        </w:rPr>
        <w:tab/>
      </w:r>
      <w:r w:rsidRPr="0045431A">
        <w:rPr>
          <w:lang w:val="el-GR"/>
        </w:rPr>
        <w:t>Στην περίπτωση των παιδιών με καρκίνο, το δικαίωμα να αντιμετωπίζονται σε ένα εξειδικευμένο παιδιατ</w:t>
      </w:r>
      <w:r w:rsidR="00EE340F" w:rsidRPr="0045431A">
        <w:rPr>
          <w:lang w:val="el-GR"/>
        </w:rPr>
        <w:t>ρικό ογκολογικό κέντρο/μονάδα</w:t>
      </w:r>
      <w:r w:rsidRPr="0045431A">
        <w:rPr>
          <w:lang w:val="el-GR"/>
        </w:rPr>
        <w:t>.</w:t>
      </w:r>
    </w:p>
    <w:p w:rsidR="00FB40DE" w:rsidRPr="0045431A" w:rsidRDefault="00FB40DE" w:rsidP="00B26137">
      <w:pPr>
        <w:ind w:left="426" w:hanging="426"/>
        <w:jc w:val="both"/>
        <w:rPr>
          <w:lang w:val="el-GR"/>
        </w:rPr>
      </w:pPr>
    </w:p>
    <w:p w:rsidR="00FB40DE" w:rsidRPr="0045431A" w:rsidRDefault="00FB40DE" w:rsidP="008731E3">
      <w:pPr>
        <w:jc w:val="both"/>
        <w:rPr>
          <w:lang w:val="el-GR"/>
        </w:rPr>
      </w:pPr>
    </w:p>
    <w:p w:rsidR="00FB40DE" w:rsidRDefault="00FB40DE" w:rsidP="008731E3">
      <w:pPr>
        <w:jc w:val="both"/>
        <w:rPr>
          <w:lang w:val="el-GR"/>
        </w:rPr>
      </w:pPr>
    </w:p>
    <w:p w:rsidR="00CF7B1C" w:rsidRPr="0045431A" w:rsidRDefault="00CF7B1C" w:rsidP="008731E3">
      <w:pPr>
        <w:jc w:val="both"/>
        <w:rPr>
          <w:lang w:val="el-GR"/>
        </w:rPr>
      </w:pPr>
    </w:p>
    <w:p w:rsidR="00FB40DE" w:rsidRPr="0045431A" w:rsidRDefault="00FB40DE" w:rsidP="008731E3">
      <w:pPr>
        <w:jc w:val="both"/>
        <w:rPr>
          <w:rStyle w:val="apple-converted-space"/>
          <w:rFonts w:cs="Arial"/>
          <w:b/>
          <w:i/>
          <w:shd w:val="clear" w:color="auto" w:fill="FFFFFF"/>
          <w:lang w:val="el-GR"/>
        </w:rPr>
      </w:pPr>
      <w:r w:rsidRPr="0045431A">
        <w:rPr>
          <w:b/>
          <w:i/>
          <w:lang w:val="el-GR"/>
        </w:rPr>
        <w:lastRenderedPageBreak/>
        <w:t xml:space="preserve">Άρθρο 3 </w:t>
      </w:r>
      <w:r w:rsidR="00F53BBE" w:rsidRPr="0045431A">
        <w:rPr>
          <w:b/>
          <w:i/>
          <w:lang w:val="el-GR"/>
        </w:rPr>
        <w:t>Ευρωπαϊκή Δ</w:t>
      </w:r>
      <w:r w:rsidR="00F53BBE" w:rsidRPr="0045431A">
        <w:rPr>
          <w:rFonts w:cs="Arial"/>
          <w:b/>
          <w:i/>
          <w:shd w:val="clear" w:color="auto" w:fill="FFFFFF"/>
          <w:lang w:val="el-GR"/>
        </w:rPr>
        <w:t>ιακήρυξη Δικαιωμάτων</w:t>
      </w:r>
      <w:r w:rsidR="00F53BBE" w:rsidRPr="0045431A">
        <w:rPr>
          <w:rStyle w:val="apple-converted-space"/>
          <w:rFonts w:cs="Arial"/>
          <w:b/>
          <w:i/>
          <w:shd w:val="clear" w:color="auto" w:fill="FFFFFF"/>
        </w:rPr>
        <w:t> </w:t>
      </w:r>
      <w:r w:rsidR="00F53BBE" w:rsidRPr="0045431A">
        <w:rPr>
          <w:rStyle w:val="apple-converted-space"/>
          <w:rFonts w:cs="Arial"/>
          <w:b/>
          <w:i/>
          <w:shd w:val="clear" w:color="auto" w:fill="FFFFFF"/>
          <w:lang w:val="el-GR"/>
        </w:rPr>
        <w:t>Κ</w:t>
      </w:r>
      <w:r w:rsidR="00F53BBE" w:rsidRPr="0045431A">
        <w:rPr>
          <w:b/>
          <w:i/>
          <w:lang w:val="el-GR"/>
        </w:rPr>
        <w:t>αρκινοπαθών</w:t>
      </w:r>
    </w:p>
    <w:p w:rsidR="00FB40DE" w:rsidRDefault="00303B9C" w:rsidP="00303B9C">
      <w:pPr>
        <w:ind w:left="851" w:hanging="851"/>
        <w:jc w:val="both"/>
        <w:rPr>
          <w:b/>
          <w:i/>
          <w:lang w:val="el-GR"/>
        </w:rPr>
      </w:pPr>
      <w:r w:rsidRPr="00303B9C">
        <w:rPr>
          <w:b/>
          <w:i/>
          <w:lang w:val="el-GR"/>
        </w:rPr>
        <w:t>Άρθρο 3</w:t>
      </w:r>
      <w:r w:rsidR="00070F90" w:rsidRPr="00303B9C">
        <w:rPr>
          <w:b/>
          <w:i/>
          <w:lang w:val="el-GR"/>
        </w:rPr>
        <w:t>: Το δικαίωμα κάθε Ε</w:t>
      </w:r>
      <w:r w:rsidR="00FB40DE" w:rsidRPr="00303B9C">
        <w:rPr>
          <w:b/>
          <w:i/>
          <w:lang w:val="el-GR"/>
        </w:rPr>
        <w:t xml:space="preserve">υρωπαίου πολίτη να </w:t>
      </w:r>
      <w:r w:rsidR="00794194" w:rsidRPr="00303B9C">
        <w:rPr>
          <w:b/>
          <w:i/>
          <w:lang w:val="el-GR"/>
        </w:rPr>
        <w:t xml:space="preserve">δέχεται υγειονομική περίθαλψη </w:t>
      </w:r>
      <w:r w:rsidR="00331D35" w:rsidRPr="00303B9C">
        <w:rPr>
          <w:b/>
          <w:i/>
          <w:lang w:val="el-GR"/>
        </w:rPr>
        <w:t xml:space="preserve">από </w:t>
      </w:r>
      <w:r w:rsidR="00FB40DE" w:rsidRPr="00303B9C">
        <w:rPr>
          <w:b/>
          <w:i/>
          <w:lang w:val="el-GR"/>
        </w:rPr>
        <w:t>σ</w:t>
      </w:r>
      <w:r w:rsidR="00794194" w:rsidRPr="00303B9C">
        <w:rPr>
          <w:b/>
          <w:i/>
          <w:lang w:val="el-GR"/>
        </w:rPr>
        <w:t>ύστη</w:t>
      </w:r>
      <w:r w:rsidR="00FB40DE" w:rsidRPr="00303B9C">
        <w:rPr>
          <w:b/>
          <w:i/>
          <w:lang w:val="el-GR"/>
        </w:rPr>
        <w:t xml:space="preserve">μα υγείας που εξασφαλίζει </w:t>
      </w:r>
      <w:r w:rsidR="00FF407C" w:rsidRPr="00303B9C">
        <w:rPr>
          <w:b/>
          <w:i/>
          <w:lang w:val="el-GR"/>
        </w:rPr>
        <w:t xml:space="preserve">βέλτιστα </w:t>
      </w:r>
      <w:r w:rsidR="00FB40DE" w:rsidRPr="00303B9C">
        <w:rPr>
          <w:b/>
          <w:i/>
          <w:lang w:val="el-GR"/>
        </w:rPr>
        <w:t xml:space="preserve">αποτελέσματα, αποκατάσταση των ασθενών, </w:t>
      </w:r>
      <w:r w:rsidR="00C80680" w:rsidRPr="00303B9C">
        <w:rPr>
          <w:b/>
          <w:i/>
          <w:lang w:val="el-GR"/>
        </w:rPr>
        <w:t xml:space="preserve">άριστη </w:t>
      </w:r>
      <w:r w:rsidR="00FB40DE" w:rsidRPr="00303B9C">
        <w:rPr>
          <w:b/>
          <w:i/>
          <w:lang w:val="el-GR"/>
        </w:rPr>
        <w:t>ποιότητα ζωής και οικονομικά προσιτή υγειονομική περίθαλψη.</w:t>
      </w:r>
    </w:p>
    <w:p w:rsidR="00303B9C" w:rsidRPr="00303B9C" w:rsidRDefault="00303B9C" w:rsidP="00303B9C">
      <w:pPr>
        <w:ind w:left="851" w:hanging="851"/>
        <w:jc w:val="both"/>
        <w:rPr>
          <w:b/>
          <w:i/>
          <w:lang w:val="el-GR"/>
        </w:rPr>
      </w:pPr>
    </w:p>
    <w:p w:rsidR="00FB40DE" w:rsidRPr="0045431A" w:rsidRDefault="00FB40DE" w:rsidP="008731E3">
      <w:pPr>
        <w:jc w:val="both"/>
        <w:rPr>
          <w:lang w:val="el-GR"/>
        </w:rPr>
      </w:pPr>
      <w:r w:rsidRPr="0045431A">
        <w:rPr>
          <w:lang w:val="el-GR"/>
        </w:rPr>
        <w:t xml:space="preserve">Οι ασθενείς θα πρέπει να </w:t>
      </w:r>
      <w:r w:rsidR="00E02BDF" w:rsidRPr="0045431A">
        <w:rPr>
          <w:lang w:val="el-GR"/>
        </w:rPr>
        <w:t xml:space="preserve">έχουν υγειονομική περίθαλψη </w:t>
      </w:r>
      <w:r w:rsidRPr="0045431A">
        <w:rPr>
          <w:lang w:val="el-GR"/>
        </w:rPr>
        <w:t>σε συστήματα υγείας που: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3.1 </w:t>
      </w:r>
      <w:r w:rsidR="00F53BBE" w:rsidRPr="0045431A">
        <w:rPr>
          <w:lang w:val="el-GR"/>
        </w:rPr>
        <w:tab/>
      </w:r>
      <w:r w:rsidR="00785A17" w:rsidRPr="0045431A">
        <w:rPr>
          <w:lang w:val="el-GR"/>
        </w:rPr>
        <w:t>Υ</w:t>
      </w:r>
      <w:r w:rsidRPr="0045431A">
        <w:rPr>
          <w:lang w:val="el-GR"/>
        </w:rPr>
        <w:t xml:space="preserve">ποστηρίζονται από Εθνικά Προγράμματα Ελέγχου του Καρκίνου,  </w:t>
      </w:r>
      <w:r w:rsidR="00E031C4" w:rsidRPr="0045431A">
        <w:rPr>
          <w:lang w:val="el-GR"/>
        </w:rPr>
        <w:t xml:space="preserve">διέπονται από </w:t>
      </w:r>
      <w:r w:rsidRPr="0045431A">
        <w:rPr>
          <w:lang w:val="el-GR"/>
        </w:rPr>
        <w:t xml:space="preserve">εθνικές κατευθυντήριες οδηγίες και επανεξετάζονται σε τακτικά διαστήματα από εξωτερικούς εμπειρογνώμονες, συμπεριλαμβανομένων των </w:t>
      </w:r>
      <w:r w:rsidR="006A2498" w:rsidRPr="0045431A">
        <w:rPr>
          <w:lang w:val="el-GR"/>
        </w:rPr>
        <w:t>εκ</w:t>
      </w:r>
      <w:r w:rsidR="00CA0D93" w:rsidRPr="0045431A">
        <w:rPr>
          <w:lang w:val="el-GR"/>
        </w:rPr>
        <w:t>προσώπων των ασθενών.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3.2 </w:t>
      </w:r>
      <w:r w:rsidR="00F53BBE" w:rsidRPr="0045431A">
        <w:rPr>
          <w:lang w:val="el-GR"/>
        </w:rPr>
        <w:tab/>
      </w:r>
      <w:r w:rsidRPr="0045431A">
        <w:rPr>
          <w:lang w:val="el-GR"/>
        </w:rPr>
        <w:t>Στο πλαίσιο των Εθνικών Προ</w:t>
      </w:r>
      <w:r w:rsidR="00785A17" w:rsidRPr="0045431A">
        <w:rPr>
          <w:lang w:val="el-GR"/>
        </w:rPr>
        <w:t>γραμμάτων Ελέγχου του Καρκίνου</w:t>
      </w:r>
      <w:r w:rsidRPr="0045431A">
        <w:rPr>
          <w:lang w:val="el-GR"/>
        </w:rPr>
        <w:t xml:space="preserve">, </w:t>
      </w:r>
      <w:r w:rsidRPr="00B316D4">
        <w:rPr>
          <w:lang w:val="el-GR"/>
        </w:rPr>
        <w:t>τα αποτελέσματα</w:t>
      </w:r>
      <w:r w:rsidRPr="0045431A">
        <w:rPr>
          <w:lang w:val="el-GR"/>
        </w:rPr>
        <w:t xml:space="preserve"> θα ελ</w:t>
      </w:r>
      <w:r w:rsidR="003F1644" w:rsidRPr="0045431A">
        <w:rPr>
          <w:lang w:val="el-GR"/>
        </w:rPr>
        <w:t xml:space="preserve">έγχονται ώστε να εξασφαλιστεί </w:t>
      </w:r>
      <w:r w:rsidRPr="0045431A">
        <w:rPr>
          <w:lang w:val="el-GR"/>
        </w:rPr>
        <w:t>βέλτιστη πρ</w:t>
      </w:r>
      <w:r w:rsidR="003F1644" w:rsidRPr="0045431A">
        <w:rPr>
          <w:lang w:val="el-GR"/>
        </w:rPr>
        <w:t>όοδος και όφελος για τον ασθενή</w:t>
      </w:r>
      <w:r w:rsidRPr="0045431A">
        <w:rPr>
          <w:lang w:val="el-GR"/>
        </w:rPr>
        <w:t>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3.3 </w:t>
      </w:r>
      <w:r w:rsidR="00FC43CA" w:rsidRPr="0045431A">
        <w:rPr>
          <w:lang w:val="el-GR"/>
        </w:rPr>
        <w:tab/>
      </w:r>
      <w:r w:rsidR="00B91B57" w:rsidRPr="0045431A">
        <w:rPr>
          <w:lang w:val="el-GR"/>
        </w:rPr>
        <w:t>Π</w:t>
      </w:r>
      <w:r w:rsidR="004C605D" w:rsidRPr="0045431A">
        <w:rPr>
          <w:lang w:val="el-GR"/>
        </w:rPr>
        <w:t>αρέχουν</w:t>
      </w:r>
      <w:r w:rsidRPr="0045431A">
        <w:rPr>
          <w:lang w:val="el-GR"/>
        </w:rPr>
        <w:t xml:space="preserve"> </w:t>
      </w:r>
      <w:r w:rsidR="00E532B2" w:rsidRPr="00CF7B1C">
        <w:rPr>
          <w:lang w:val="el-GR"/>
        </w:rPr>
        <w:t>οικονομικά αποτελεσματική</w:t>
      </w:r>
      <w:r w:rsidR="00E532B2" w:rsidRPr="0045431A">
        <w:rPr>
          <w:lang w:val="el-GR"/>
        </w:rPr>
        <w:t xml:space="preserve"> </w:t>
      </w:r>
      <w:r w:rsidR="00FC43CA" w:rsidRPr="0045431A">
        <w:rPr>
          <w:lang w:val="el-GR"/>
        </w:rPr>
        <w:t xml:space="preserve">υγειονομική </w:t>
      </w:r>
      <w:r w:rsidR="0074326C" w:rsidRPr="0045431A">
        <w:rPr>
          <w:lang w:val="el-GR"/>
        </w:rPr>
        <w:t xml:space="preserve">περίθαλψη </w:t>
      </w:r>
      <w:r w:rsidR="00E532B2" w:rsidRPr="0045431A">
        <w:rPr>
          <w:lang w:val="el-GR"/>
        </w:rPr>
        <w:t>σε όλα τα στάδια του καρκίνου</w:t>
      </w:r>
      <w:r w:rsidRPr="0045431A">
        <w:rPr>
          <w:lang w:val="el-GR"/>
        </w:rPr>
        <w:t>, από την</w:t>
      </w:r>
      <w:r w:rsidR="00E532B2" w:rsidRPr="0045431A">
        <w:rPr>
          <w:lang w:val="el-GR"/>
        </w:rPr>
        <w:t xml:space="preserve"> αρχι</w:t>
      </w:r>
      <w:r w:rsidR="0096250E" w:rsidRPr="0045431A">
        <w:rPr>
          <w:lang w:val="el-GR"/>
        </w:rPr>
        <w:t>κή</w:t>
      </w:r>
      <w:r w:rsidR="00E94A76" w:rsidRPr="0045431A">
        <w:rPr>
          <w:lang w:val="el-GR"/>
        </w:rPr>
        <w:t xml:space="preserve"> διάγνωση, </w:t>
      </w:r>
      <w:r w:rsidR="004C605D" w:rsidRPr="0045431A">
        <w:rPr>
          <w:lang w:val="el-GR"/>
        </w:rPr>
        <w:t>κατά τη διάρκεια</w:t>
      </w:r>
      <w:r w:rsidR="009E68AB" w:rsidRPr="0045431A">
        <w:rPr>
          <w:lang w:val="el-GR"/>
        </w:rPr>
        <w:t xml:space="preserve"> της θεραπείας και της </w:t>
      </w:r>
      <w:r w:rsidRPr="0045431A">
        <w:rPr>
          <w:lang w:val="el-GR"/>
        </w:rPr>
        <w:t xml:space="preserve"> υποστηρικτική</w:t>
      </w:r>
      <w:r w:rsidR="004C605D" w:rsidRPr="0045431A">
        <w:rPr>
          <w:lang w:val="el-GR"/>
        </w:rPr>
        <w:t>ς</w:t>
      </w:r>
      <w:r w:rsidRPr="0045431A">
        <w:rPr>
          <w:lang w:val="el-GR"/>
        </w:rPr>
        <w:t xml:space="preserve"> </w:t>
      </w:r>
      <w:r w:rsidR="00607E03" w:rsidRPr="0045431A">
        <w:rPr>
          <w:lang w:val="el-GR"/>
        </w:rPr>
        <w:t>περίθαλψης</w:t>
      </w:r>
      <w:r w:rsidR="004C605D" w:rsidRPr="0045431A">
        <w:rPr>
          <w:lang w:val="el-GR"/>
        </w:rPr>
        <w:t xml:space="preserve">, που </w:t>
      </w:r>
      <w:r w:rsidR="00FD12B2" w:rsidRPr="0045431A">
        <w:rPr>
          <w:lang w:val="el-GR"/>
        </w:rPr>
        <w:t xml:space="preserve">ακολουθεί </w:t>
      </w:r>
      <w:r w:rsidR="00D25A05" w:rsidRPr="0045431A">
        <w:rPr>
          <w:lang w:val="el-GR"/>
        </w:rPr>
        <w:t>τα πρότυπα ποιότητας στ</w:t>
      </w:r>
      <w:r w:rsidR="003C1E15" w:rsidRPr="0045431A">
        <w:rPr>
          <w:lang w:val="el-GR"/>
        </w:rPr>
        <w:t>η περίθαλψη</w:t>
      </w:r>
      <w:r w:rsidRPr="0045431A">
        <w:rPr>
          <w:lang w:val="el-GR"/>
        </w:rPr>
        <w:t xml:space="preserve"> 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3.4 </w:t>
      </w:r>
      <w:r w:rsidR="003C1E15" w:rsidRPr="0045431A">
        <w:rPr>
          <w:lang w:val="el-GR"/>
        </w:rPr>
        <w:t>Α</w:t>
      </w:r>
      <w:r w:rsidR="004C605D" w:rsidRPr="0045431A">
        <w:rPr>
          <w:lang w:val="el-GR"/>
        </w:rPr>
        <w:t>ντιμετωπίζουν τα</w:t>
      </w:r>
      <w:r w:rsidRPr="0045431A">
        <w:rPr>
          <w:lang w:val="el-GR"/>
        </w:rPr>
        <w:t xml:space="preserve"> βασικ</w:t>
      </w:r>
      <w:r w:rsidR="004C605D" w:rsidRPr="0045431A">
        <w:rPr>
          <w:lang w:val="el-GR"/>
        </w:rPr>
        <w:t>ά θέματα</w:t>
      </w:r>
      <w:r w:rsidRPr="0045431A">
        <w:rPr>
          <w:lang w:val="el-GR"/>
        </w:rPr>
        <w:t xml:space="preserve"> της μακροχρόνιας παρακολούθησης και επιβίωση</w:t>
      </w:r>
      <w:r w:rsidR="004C605D" w:rsidRPr="0045431A">
        <w:rPr>
          <w:lang w:val="el-GR"/>
        </w:rPr>
        <w:t>ς των</w:t>
      </w:r>
      <w:r w:rsidRPr="0045431A">
        <w:rPr>
          <w:lang w:val="el-GR"/>
        </w:rPr>
        <w:t xml:space="preserve"> ασθενών</w:t>
      </w:r>
      <w:r w:rsidR="003C1E15" w:rsidRPr="0045431A">
        <w:rPr>
          <w:lang w:val="el-GR"/>
        </w:rPr>
        <w:t>,</w:t>
      </w:r>
      <w:r w:rsidR="00B2775A" w:rsidRPr="0045431A">
        <w:rPr>
          <w:lang w:val="el-GR"/>
        </w:rPr>
        <w:t xml:space="preserve"> ώστε να εξασφαλίζεται καλί</w:t>
      </w:r>
      <w:r w:rsidRPr="0045431A">
        <w:rPr>
          <w:lang w:val="el-GR"/>
        </w:rPr>
        <w:t xml:space="preserve">τερη ποιότητα ζωής και </w:t>
      </w:r>
      <w:r w:rsidR="004C605D" w:rsidRPr="0045431A">
        <w:rPr>
          <w:lang w:val="el-GR"/>
        </w:rPr>
        <w:t>προσωπική ολοκλήρωση με ενεργή επανένταξη και συμμετοχή των ασθενών</w:t>
      </w:r>
      <w:r w:rsidRPr="0045431A">
        <w:rPr>
          <w:lang w:val="el-GR"/>
        </w:rPr>
        <w:t xml:space="preserve"> στην κοινωνία και στο χώρο εργασίας 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3.5 </w:t>
      </w:r>
      <w:r w:rsidR="00B2775A" w:rsidRPr="0045431A">
        <w:rPr>
          <w:lang w:val="el-GR"/>
        </w:rPr>
        <w:tab/>
        <w:t>Ε</w:t>
      </w:r>
      <w:r w:rsidR="00DF582C" w:rsidRPr="0045431A">
        <w:rPr>
          <w:lang w:val="el-GR"/>
        </w:rPr>
        <w:t>ξασφαλίζουν</w:t>
      </w:r>
      <w:r w:rsidRPr="0045431A">
        <w:rPr>
          <w:lang w:val="el-GR"/>
        </w:rPr>
        <w:t xml:space="preserve"> </w:t>
      </w:r>
      <w:r w:rsidR="00DF582C" w:rsidRPr="0045431A">
        <w:rPr>
          <w:lang w:val="el-GR"/>
        </w:rPr>
        <w:t>τη</w:t>
      </w:r>
      <w:r w:rsidR="00610D20" w:rsidRPr="0045431A">
        <w:rPr>
          <w:lang w:val="el-GR"/>
        </w:rPr>
        <w:t>ν εφαρμογή της</w:t>
      </w:r>
      <w:r w:rsidR="00DF582C" w:rsidRPr="0045431A">
        <w:rPr>
          <w:lang w:val="el-GR"/>
        </w:rPr>
        <w:t xml:space="preserve"> βέλτιστη</w:t>
      </w:r>
      <w:r w:rsidR="00610D20" w:rsidRPr="0045431A">
        <w:rPr>
          <w:lang w:val="el-GR"/>
        </w:rPr>
        <w:t>ς</w:t>
      </w:r>
      <w:r w:rsidR="00DF582C" w:rsidRPr="0045431A">
        <w:rPr>
          <w:lang w:val="el-GR"/>
        </w:rPr>
        <w:t xml:space="preserve"> δ</w:t>
      </w:r>
      <w:r w:rsidR="004C605D" w:rsidRPr="0045431A">
        <w:rPr>
          <w:lang w:val="el-GR"/>
        </w:rPr>
        <w:t>ιαχείριση</w:t>
      </w:r>
      <w:r w:rsidR="00610D20" w:rsidRPr="0045431A">
        <w:rPr>
          <w:lang w:val="el-GR"/>
        </w:rPr>
        <w:t>ς</w:t>
      </w:r>
      <w:r w:rsidR="004C605D" w:rsidRPr="0045431A">
        <w:rPr>
          <w:lang w:val="el-GR"/>
        </w:rPr>
        <w:t xml:space="preserve"> του </w:t>
      </w:r>
      <w:r w:rsidRPr="0045431A">
        <w:rPr>
          <w:lang w:val="el-GR"/>
        </w:rPr>
        <w:t>πόνο</w:t>
      </w:r>
      <w:r w:rsidR="004C605D" w:rsidRPr="0045431A">
        <w:rPr>
          <w:lang w:val="el-GR"/>
        </w:rPr>
        <w:t>υ</w:t>
      </w:r>
      <w:r w:rsidRPr="0045431A">
        <w:rPr>
          <w:lang w:val="el-GR"/>
        </w:rPr>
        <w:t xml:space="preserve"> και των συμπτωμάτων </w:t>
      </w:r>
      <w:r w:rsidR="00610D20" w:rsidRPr="0045431A">
        <w:rPr>
          <w:lang w:val="el-GR"/>
        </w:rPr>
        <w:t>των ασθενών με καρκίνο.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3.6 </w:t>
      </w:r>
      <w:r w:rsidR="00317618" w:rsidRPr="0045431A">
        <w:rPr>
          <w:lang w:val="el-GR"/>
        </w:rPr>
        <w:tab/>
        <w:t>Ε</w:t>
      </w:r>
      <w:r w:rsidR="004C605D" w:rsidRPr="0045431A">
        <w:rPr>
          <w:lang w:val="el-GR"/>
        </w:rPr>
        <w:t>νθαρρ</w:t>
      </w:r>
      <w:r w:rsidR="00EE340F" w:rsidRPr="0045431A">
        <w:rPr>
          <w:lang w:val="el-GR"/>
        </w:rPr>
        <w:t>ύ</w:t>
      </w:r>
      <w:r w:rsidR="004C605D" w:rsidRPr="0045431A">
        <w:rPr>
          <w:lang w:val="el-GR"/>
        </w:rPr>
        <w:t>νουν</w:t>
      </w:r>
      <w:r w:rsidRPr="0045431A">
        <w:rPr>
          <w:lang w:val="el-GR"/>
        </w:rPr>
        <w:t xml:space="preserve"> και διατηρούν επαρκή τεχνογνωσία και εμπειρία </w:t>
      </w:r>
      <w:r w:rsidR="00EE340F" w:rsidRPr="0045431A">
        <w:rPr>
          <w:lang w:val="el-GR"/>
        </w:rPr>
        <w:t>για την</w:t>
      </w:r>
      <w:r w:rsidRPr="0045431A">
        <w:rPr>
          <w:lang w:val="el-GR"/>
        </w:rPr>
        <w:t xml:space="preserve"> αντιμετώπιση συγκεκριμένων</w:t>
      </w:r>
      <w:r w:rsidR="00317618" w:rsidRPr="0045431A">
        <w:rPr>
          <w:lang w:val="el-GR"/>
        </w:rPr>
        <w:t xml:space="preserve"> τύπων</w:t>
      </w:r>
      <w:r w:rsidR="00B91BE8" w:rsidRPr="0045431A">
        <w:rPr>
          <w:lang w:val="el-GR"/>
        </w:rPr>
        <w:t xml:space="preserve"> καρκίνου</w:t>
      </w:r>
      <w:r w:rsidRPr="0045431A">
        <w:rPr>
          <w:lang w:val="el-GR"/>
        </w:rPr>
        <w:t>, συμπεριλαμβανομένης της</w:t>
      </w:r>
      <w:r w:rsidR="004C605D" w:rsidRPr="0045431A">
        <w:rPr>
          <w:lang w:val="el-GR"/>
        </w:rPr>
        <w:t xml:space="preserve"> εκπαίδευσης και κατάρτισης των </w:t>
      </w:r>
      <w:r w:rsidRPr="0045431A">
        <w:rPr>
          <w:lang w:val="el-GR"/>
        </w:rPr>
        <w:t>επαγγελματιών</w:t>
      </w:r>
      <w:r w:rsidR="00CA0D93" w:rsidRPr="0045431A">
        <w:rPr>
          <w:lang w:val="el-GR"/>
        </w:rPr>
        <w:t xml:space="preserve"> υγείας</w:t>
      </w:r>
      <w:r w:rsidRPr="0045431A">
        <w:rPr>
          <w:lang w:val="el-GR"/>
        </w:rPr>
        <w:t xml:space="preserve"> που εμπλέκονται στη </w:t>
      </w:r>
      <w:r w:rsidR="00B44D43" w:rsidRPr="0045431A">
        <w:rPr>
          <w:lang w:val="el-GR"/>
        </w:rPr>
        <w:t xml:space="preserve">περίθαλψη </w:t>
      </w:r>
      <w:r w:rsidRPr="0045431A">
        <w:rPr>
          <w:lang w:val="el-GR"/>
        </w:rPr>
        <w:t>των ασθενών 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3.7 </w:t>
      </w:r>
      <w:r w:rsidR="00B44D43" w:rsidRPr="0045431A">
        <w:rPr>
          <w:lang w:val="el-GR"/>
        </w:rPr>
        <w:tab/>
        <w:t>Α</w:t>
      </w:r>
      <w:r w:rsidR="004C605D" w:rsidRPr="0045431A">
        <w:rPr>
          <w:lang w:val="el-GR"/>
        </w:rPr>
        <w:t xml:space="preserve">ναγνωρίζουν τις οργανώσεις </w:t>
      </w:r>
      <w:r w:rsidR="00B44D43" w:rsidRPr="0045431A">
        <w:rPr>
          <w:lang w:val="el-GR"/>
        </w:rPr>
        <w:t>προάσπι</w:t>
      </w:r>
      <w:r w:rsidR="00607C36" w:rsidRPr="0045431A">
        <w:rPr>
          <w:lang w:val="el-GR"/>
        </w:rPr>
        <w:t xml:space="preserve">σης </w:t>
      </w:r>
      <w:r w:rsidR="009C7301">
        <w:rPr>
          <w:lang w:val="el-GR"/>
        </w:rPr>
        <w:t xml:space="preserve">δικαιωμάτων </w:t>
      </w:r>
      <w:r w:rsidR="004C605D" w:rsidRPr="0045431A">
        <w:rPr>
          <w:lang w:val="el-GR"/>
        </w:rPr>
        <w:t>των ασθενών</w:t>
      </w:r>
      <w:r w:rsidRPr="0045431A">
        <w:rPr>
          <w:lang w:val="el-GR"/>
        </w:rPr>
        <w:t xml:space="preserve"> ως ισότιμους εταίρους σε όλες τις πτυχές της</w:t>
      </w:r>
      <w:r w:rsidR="00172BDD" w:rsidRPr="0045431A">
        <w:rPr>
          <w:lang w:val="el-GR"/>
        </w:rPr>
        <w:t xml:space="preserve"> </w:t>
      </w:r>
      <w:r w:rsidR="009E79B6" w:rsidRPr="0045431A">
        <w:rPr>
          <w:lang w:val="el-GR"/>
        </w:rPr>
        <w:t xml:space="preserve">υγειονομικής </w:t>
      </w:r>
      <w:r w:rsidR="00172BDD" w:rsidRPr="0045431A">
        <w:rPr>
          <w:lang w:val="el-GR"/>
        </w:rPr>
        <w:t>περίθαλψης</w:t>
      </w:r>
      <w:r w:rsidRPr="0045431A">
        <w:rPr>
          <w:lang w:val="el-GR"/>
        </w:rPr>
        <w:t xml:space="preserve"> </w:t>
      </w:r>
      <w:r w:rsidR="009E79B6" w:rsidRPr="0045431A">
        <w:rPr>
          <w:lang w:val="el-GR"/>
        </w:rPr>
        <w:t xml:space="preserve">του καρκίνου, της </w:t>
      </w:r>
      <w:r w:rsidRPr="0045431A">
        <w:rPr>
          <w:lang w:val="el-GR"/>
        </w:rPr>
        <w:t xml:space="preserve"> έρευνα</w:t>
      </w:r>
      <w:r w:rsidR="009E79B6" w:rsidRPr="0045431A">
        <w:rPr>
          <w:lang w:val="el-GR"/>
        </w:rPr>
        <w:t xml:space="preserve">ς και της </w:t>
      </w:r>
      <w:r w:rsidRPr="0045431A">
        <w:rPr>
          <w:lang w:val="el-GR"/>
        </w:rPr>
        <w:t>καινοτομία</w:t>
      </w:r>
      <w:r w:rsidR="009E79B6" w:rsidRPr="0045431A">
        <w:rPr>
          <w:lang w:val="el-GR"/>
        </w:rPr>
        <w:t>ς</w:t>
      </w:r>
      <w:r w:rsidRPr="0045431A">
        <w:rPr>
          <w:lang w:val="el-GR"/>
        </w:rPr>
        <w:t>.</w:t>
      </w:r>
    </w:p>
    <w:p w:rsidR="00FB40DE" w:rsidRPr="0045431A" w:rsidRDefault="00FB40DE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3.8 </w:t>
      </w:r>
      <w:r w:rsidR="009E79B6" w:rsidRPr="0045431A">
        <w:rPr>
          <w:lang w:val="el-GR"/>
        </w:rPr>
        <w:tab/>
        <w:t>Συντονίζο</w:t>
      </w:r>
      <w:r w:rsidR="004C605D" w:rsidRPr="0045431A">
        <w:rPr>
          <w:lang w:val="el-GR"/>
        </w:rPr>
        <w:t>νται από κατάλληλα εξειδικευμένες</w:t>
      </w:r>
      <w:r w:rsidRPr="0045431A">
        <w:rPr>
          <w:lang w:val="el-GR"/>
        </w:rPr>
        <w:t xml:space="preserve"> διεπιστημονικές ομάδες</w:t>
      </w:r>
      <w:r w:rsidR="00FD6A30" w:rsidRPr="0045431A">
        <w:rPr>
          <w:lang w:val="el-GR"/>
        </w:rPr>
        <w:t>, οι οποίες</w:t>
      </w:r>
      <w:r w:rsidRPr="0045431A">
        <w:rPr>
          <w:lang w:val="el-GR"/>
        </w:rPr>
        <w:t xml:space="preserve"> </w:t>
      </w:r>
      <w:r w:rsidR="004D2CBB" w:rsidRPr="0045431A">
        <w:rPr>
          <w:lang w:val="el-GR"/>
        </w:rPr>
        <w:t xml:space="preserve">οφείλουν </w:t>
      </w:r>
      <w:r w:rsidRPr="0045431A">
        <w:rPr>
          <w:lang w:val="el-GR"/>
        </w:rPr>
        <w:t xml:space="preserve"> να </w:t>
      </w:r>
      <w:r w:rsidR="00366F48" w:rsidRPr="0045431A">
        <w:rPr>
          <w:lang w:val="el-GR"/>
        </w:rPr>
        <w:t>λειτουργούν σύμφωνα με εθνικούς κανονισμούς</w:t>
      </w:r>
      <w:r w:rsidR="009C7301">
        <w:rPr>
          <w:lang w:val="el-GR"/>
        </w:rPr>
        <w:t>,</w:t>
      </w:r>
      <w:r w:rsidR="00366F48" w:rsidRPr="0045431A">
        <w:rPr>
          <w:lang w:val="el-GR"/>
        </w:rPr>
        <w:t xml:space="preserve"> </w:t>
      </w:r>
      <w:r w:rsidR="00FD6A30" w:rsidRPr="0045431A">
        <w:rPr>
          <w:lang w:val="el-GR"/>
        </w:rPr>
        <w:t xml:space="preserve"> </w:t>
      </w:r>
      <w:r w:rsidR="00AD28A8" w:rsidRPr="0045431A">
        <w:rPr>
          <w:lang w:val="el-GR"/>
        </w:rPr>
        <w:t xml:space="preserve">που </w:t>
      </w:r>
      <w:r w:rsidR="00FD6A30" w:rsidRPr="0045431A">
        <w:rPr>
          <w:lang w:val="el-GR"/>
        </w:rPr>
        <w:t>ακολουθούν αναγνωρισμένες</w:t>
      </w:r>
      <w:r w:rsidRPr="0045431A">
        <w:rPr>
          <w:lang w:val="el-GR"/>
        </w:rPr>
        <w:t xml:space="preserve"> πανευρωπαϊκές κατευθυντήριες </w:t>
      </w:r>
      <w:r w:rsidR="00FD6A30" w:rsidRPr="0045431A">
        <w:rPr>
          <w:lang w:val="el-GR"/>
        </w:rPr>
        <w:t>οδηγίες</w:t>
      </w:r>
      <w:r w:rsidRPr="0045431A">
        <w:rPr>
          <w:lang w:val="el-GR"/>
        </w:rPr>
        <w:t xml:space="preserve"> .</w:t>
      </w:r>
    </w:p>
    <w:p w:rsidR="00FB40DE" w:rsidRPr="0045431A" w:rsidRDefault="00FD6A30" w:rsidP="00303B9C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3.9 </w:t>
      </w:r>
      <w:r w:rsidR="00AD28A8" w:rsidRPr="0045431A">
        <w:rPr>
          <w:lang w:val="el-GR"/>
        </w:rPr>
        <w:tab/>
        <w:t xml:space="preserve">Παρεχουν </w:t>
      </w:r>
      <w:r w:rsidRPr="0045431A">
        <w:rPr>
          <w:lang w:val="el-GR"/>
        </w:rPr>
        <w:t>έγκαιρη και διαφανή παραπομπή και παρακολούθηση</w:t>
      </w:r>
      <w:r w:rsidR="002B2A10" w:rsidRPr="0045431A">
        <w:rPr>
          <w:lang w:val="el-GR"/>
        </w:rPr>
        <w:t xml:space="preserve"> των ασθενών</w:t>
      </w:r>
      <w:r w:rsidR="00FB40DE" w:rsidRPr="0045431A">
        <w:rPr>
          <w:lang w:val="el-GR"/>
        </w:rPr>
        <w:t xml:space="preserve"> </w:t>
      </w:r>
      <w:r w:rsidR="002B2A10" w:rsidRPr="0045431A">
        <w:rPr>
          <w:lang w:val="el-GR"/>
        </w:rPr>
        <w:t>μεταξύ των επαγγελματιών υγείας</w:t>
      </w:r>
      <w:r w:rsidR="00FB40DE" w:rsidRPr="0045431A">
        <w:rPr>
          <w:lang w:val="el-GR"/>
        </w:rPr>
        <w:t>/</w:t>
      </w:r>
      <w:r w:rsidR="007D444B" w:rsidRPr="0045431A">
        <w:rPr>
          <w:lang w:val="el-GR"/>
        </w:rPr>
        <w:t>επαγγελματιών</w:t>
      </w:r>
      <w:r w:rsidR="00B60F3E" w:rsidRPr="0045431A">
        <w:rPr>
          <w:lang w:val="el-GR"/>
        </w:rPr>
        <w:t xml:space="preserve"> της </w:t>
      </w:r>
      <w:r w:rsidR="00FB40DE" w:rsidRPr="0045431A">
        <w:rPr>
          <w:lang w:val="el-GR"/>
        </w:rPr>
        <w:t>πρωτοβάθμια</w:t>
      </w:r>
      <w:r w:rsidR="00B60F3E" w:rsidRPr="0045431A">
        <w:rPr>
          <w:lang w:val="el-GR"/>
        </w:rPr>
        <w:t>ς</w:t>
      </w:r>
      <w:r w:rsidR="00FB40DE" w:rsidRPr="0045431A">
        <w:rPr>
          <w:lang w:val="el-GR"/>
        </w:rPr>
        <w:t xml:space="preserve"> </w:t>
      </w:r>
      <w:r w:rsidR="007D444B" w:rsidRPr="0045431A">
        <w:rPr>
          <w:lang w:val="el-GR"/>
        </w:rPr>
        <w:t xml:space="preserve">φροντίδας υγείας και των </w:t>
      </w:r>
      <w:r w:rsidR="00DB112A" w:rsidRPr="0045431A">
        <w:rPr>
          <w:lang w:val="el-GR"/>
        </w:rPr>
        <w:t>ογκολογικών νοσοκομείων ή κλινικών.</w:t>
      </w:r>
    </w:p>
    <w:p w:rsidR="00FB40DE" w:rsidRPr="0045431A" w:rsidRDefault="00FB40DE" w:rsidP="0029561E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3.10</w:t>
      </w:r>
      <w:r w:rsidR="00B60F3E" w:rsidRPr="0045431A">
        <w:rPr>
          <w:lang w:val="el-GR"/>
        </w:rPr>
        <w:t xml:space="preserve"> </w:t>
      </w:r>
      <w:r w:rsidR="00DB112A" w:rsidRPr="0045431A">
        <w:rPr>
          <w:lang w:val="el-GR"/>
        </w:rPr>
        <w:t>Σ</w:t>
      </w:r>
      <w:r w:rsidR="00B60F3E" w:rsidRPr="0045431A">
        <w:rPr>
          <w:lang w:val="el-GR"/>
        </w:rPr>
        <w:t>έ</w:t>
      </w:r>
      <w:r w:rsidRPr="0045431A">
        <w:rPr>
          <w:lang w:val="el-GR"/>
        </w:rPr>
        <w:t>β</w:t>
      </w:r>
      <w:r w:rsidR="00B60F3E" w:rsidRPr="0045431A">
        <w:rPr>
          <w:lang w:val="el-GR"/>
        </w:rPr>
        <w:t>ονται</w:t>
      </w:r>
      <w:r w:rsidRPr="0045431A">
        <w:rPr>
          <w:lang w:val="el-GR"/>
        </w:rPr>
        <w:t xml:space="preserve"> τον ασθενή, εξασφαλίζοντας την απαραίτητη θεραπεία </w:t>
      </w:r>
      <w:r w:rsidR="00FB4F88" w:rsidRPr="0045431A">
        <w:rPr>
          <w:lang w:val="el-GR"/>
        </w:rPr>
        <w:t xml:space="preserve">σε </w:t>
      </w:r>
      <w:r w:rsidRPr="0045431A">
        <w:rPr>
          <w:lang w:val="el-GR"/>
        </w:rPr>
        <w:t>βέλτιστο και προκαθορισμένο χρ</w:t>
      </w:r>
      <w:r w:rsidR="00FB4F88" w:rsidRPr="0045431A">
        <w:rPr>
          <w:lang w:val="el-GR"/>
        </w:rPr>
        <w:t xml:space="preserve">όνο. </w:t>
      </w:r>
    </w:p>
    <w:p w:rsidR="00FB40DE" w:rsidRPr="0045431A" w:rsidRDefault="00FB40DE" w:rsidP="0029561E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 xml:space="preserve">3.11 </w:t>
      </w:r>
      <w:r w:rsidR="00FC3522" w:rsidRPr="0045431A">
        <w:rPr>
          <w:lang w:val="el-GR"/>
        </w:rPr>
        <w:t xml:space="preserve">Εξασφαλίζουν </w:t>
      </w:r>
      <w:r w:rsidRPr="0045431A">
        <w:rPr>
          <w:lang w:val="el-GR"/>
        </w:rPr>
        <w:t>ότ</w:t>
      </w:r>
      <w:r w:rsidR="00B60F3E" w:rsidRPr="0045431A">
        <w:rPr>
          <w:lang w:val="el-GR"/>
        </w:rPr>
        <w:t xml:space="preserve">ι ο </w:t>
      </w:r>
      <w:r w:rsidR="00B1474E" w:rsidRPr="0045431A">
        <w:rPr>
          <w:lang w:val="el-GR"/>
        </w:rPr>
        <w:t xml:space="preserve">ασθενής προστατεύεται από </w:t>
      </w:r>
      <w:r w:rsidR="00B06107" w:rsidRPr="0045431A">
        <w:rPr>
          <w:lang w:val="el-GR"/>
        </w:rPr>
        <w:t xml:space="preserve">βλάβες </w:t>
      </w:r>
      <w:r w:rsidRPr="0045431A">
        <w:rPr>
          <w:lang w:val="el-GR"/>
        </w:rPr>
        <w:t>που προκαλ</w:t>
      </w:r>
      <w:r w:rsidR="00B60F3E" w:rsidRPr="0045431A">
        <w:rPr>
          <w:lang w:val="el-GR"/>
        </w:rPr>
        <w:t>ούνται</w:t>
      </w:r>
      <w:r w:rsidR="00EE340F" w:rsidRPr="0045431A">
        <w:rPr>
          <w:lang w:val="el-GR"/>
        </w:rPr>
        <w:t xml:space="preserve"> από </w:t>
      </w:r>
      <w:r w:rsidR="003632CA" w:rsidRPr="0045431A">
        <w:rPr>
          <w:lang w:val="el-GR"/>
        </w:rPr>
        <w:t xml:space="preserve">την ενδεχόμενα </w:t>
      </w:r>
      <w:r w:rsidR="00B06107" w:rsidRPr="0045431A">
        <w:rPr>
          <w:lang w:val="el-GR"/>
        </w:rPr>
        <w:t>κακή</w:t>
      </w:r>
      <w:r w:rsidR="003632CA" w:rsidRPr="0045431A">
        <w:rPr>
          <w:lang w:val="el-GR"/>
        </w:rPr>
        <w:t xml:space="preserve"> λειτουργία</w:t>
      </w:r>
      <w:r w:rsidRPr="0045431A">
        <w:rPr>
          <w:lang w:val="el-GR"/>
        </w:rPr>
        <w:t xml:space="preserve"> των υπηρεσιών υγείας,</w:t>
      </w:r>
      <w:r w:rsidR="00EE340F" w:rsidRPr="0045431A">
        <w:rPr>
          <w:lang w:val="el-GR"/>
        </w:rPr>
        <w:t xml:space="preserve"> τη</w:t>
      </w:r>
      <w:r w:rsidR="003632CA" w:rsidRPr="0045431A">
        <w:rPr>
          <w:lang w:val="el-GR"/>
        </w:rPr>
        <w:t>ν</w:t>
      </w:r>
      <w:r w:rsidR="0029561E">
        <w:rPr>
          <w:lang w:val="el-GR"/>
        </w:rPr>
        <w:t xml:space="preserve"> ιατρική αμέλεια ή σφάλματα</w:t>
      </w:r>
      <w:r w:rsidRPr="0045431A">
        <w:rPr>
          <w:lang w:val="el-GR"/>
        </w:rPr>
        <w:t>.</w:t>
      </w:r>
    </w:p>
    <w:p w:rsidR="00FB40DE" w:rsidRPr="0045431A" w:rsidRDefault="00FB40DE" w:rsidP="0029561E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lastRenderedPageBreak/>
        <w:t xml:space="preserve">3.12 </w:t>
      </w:r>
      <w:r w:rsidR="00A0780C" w:rsidRPr="0045431A">
        <w:rPr>
          <w:lang w:val="el-GR"/>
        </w:rPr>
        <w:t>Α</w:t>
      </w:r>
      <w:r w:rsidR="00B60F3E" w:rsidRPr="0045431A">
        <w:rPr>
          <w:lang w:val="el-GR"/>
        </w:rPr>
        <w:t>ναγνωρίζουν</w:t>
      </w:r>
      <w:r w:rsidRPr="0045431A">
        <w:rPr>
          <w:lang w:val="el-GR"/>
        </w:rPr>
        <w:t xml:space="preserve"> και </w:t>
      </w:r>
      <w:r w:rsidR="00B60F3E" w:rsidRPr="0045431A">
        <w:rPr>
          <w:lang w:val="el-GR"/>
        </w:rPr>
        <w:t xml:space="preserve">προωθούν </w:t>
      </w:r>
      <w:r w:rsidR="00905AC4" w:rsidRPr="0045431A">
        <w:rPr>
          <w:lang w:val="el-GR"/>
        </w:rPr>
        <w:t>την υψηλής ποιότητ</w:t>
      </w:r>
      <w:r w:rsidR="00F058F6" w:rsidRPr="0045431A">
        <w:rPr>
          <w:lang w:val="el-GR"/>
        </w:rPr>
        <w:t>ας</w:t>
      </w:r>
      <w:r w:rsidRPr="0045431A">
        <w:rPr>
          <w:lang w:val="el-GR"/>
        </w:rPr>
        <w:t xml:space="preserve"> </w:t>
      </w:r>
      <w:r w:rsidR="00F058F6" w:rsidRPr="0045431A">
        <w:rPr>
          <w:lang w:val="el-GR"/>
        </w:rPr>
        <w:t xml:space="preserve">καινοτομία στη </w:t>
      </w:r>
      <w:r w:rsidRPr="0045431A">
        <w:rPr>
          <w:lang w:val="el-GR"/>
        </w:rPr>
        <w:t xml:space="preserve">κλινική </w:t>
      </w:r>
      <w:r w:rsidR="00520754" w:rsidRPr="0045431A">
        <w:rPr>
          <w:lang w:val="el-GR"/>
        </w:rPr>
        <w:t xml:space="preserve">έρευνα </w:t>
      </w:r>
      <w:r w:rsidR="00B60F3E" w:rsidRPr="0045431A">
        <w:rPr>
          <w:lang w:val="el-GR"/>
        </w:rPr>
        <w:t xml:space="preserve">καθώς </w:t>
      </w:r>
      <w:r w:rsidRPr="0045431A">
        <w:rPr>
          <w:lang w:val="el-GR"/>
        </w:rPr>
        <w:t xml:space="preserve">και τη συμμετοχή σε κλινικές </w:t>
      </w:r>
      <w:r w:rsidR="00A0780C" w:rsidRPr="0045431A">
        <w:rPr>
          <w:lang w:val="el-GR"/>
        </w:rPr>
        <w:t>μελέτες.</w:t>
      </w:r>
    </w:p>
    <w:p w:rsidR="00FB40DE" w:rsidRPr="0045431A" w:rsidRDefault="00FB40DE" w:rsidP="0029561E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3.13</w:t>
      </w:r>
      <w:r w:rsidR="007867D3">
        <w:rPr>
          <w:lang w:val="el-GR"/>
        </w:rPr>
        <w:tab/>
      </w:r>
      <w:r w:rsidR="00A0780C" w:rsidRPr="0045431A">
        <w:rPr>
          <w:lang w:val="el-GR"/>
        </w:rPr>
        <w:t>Π</w:t>
      </w:r>
      <w:r w:rsidR="00A13439" w:rsidRPr="0045431A">
        <w:rPr>
          <w:lang w:val="el-GR"/>
        </w:rPr>
        <w:t>ρ</w:t>
      </w:r>
      <w:r w:rsidR="00B93A55" w:rsidRPr="0045431A">
        <w:rPr>
          <w:lang w:val="el-GR"/>
        </w:rPr>
        <w:t>οωθούν τη σ</w:t>
      </w:r>
      <w:r w:rsidRPr="0045431A">
        <w:rPr>
          <w:lang w:val="el-GR"/>
        </w:rPr>
        <w:t xml:space="preserve">υμμετοχή </w:t>
      </w:r>
      <w:r w:rsidR="00B93A55" w:rsidRPr="0045431A">
        <w:rPr>
          <w:lang w:val="el-GR"/>
        </w:rPr>
        <w:t xml:space="preserve">των </w:t>
      </w:r>
      <w:r w:rsidRPr="0045431A">
        <w:rPr>
          <w:lang w:val="el-GR"/>
        </w:rPr>
        <w:t>ασθενών, φροντιστών</w:t>
      </w:r>
      <w:r w:rsidR="00A13439" w:rsidRPr="0045431A">
        <w:rPr>
          <w:lang w:val="el-GR"/>
        </w:rPr>
        <w:t>/οικείων</w:t>
      </w:r>
      <w:r w:rsidRPr="0045431A">
        <w:rPr>
          <w:lang w:val="el-GR"/>
        </w:rPr>
        <w:t xml:space="preserve"> και των οργανώσεων </w:t>
      </w:r>
      <w:r w:rsidR="00A13439" w:rsidRPr="0045431A">
        <w:rPr>
          <w:lang w:val="el-GR"/>
        </w:rPr>
        <w:t>προάσπισης</w:t>
      </w:r>
      <w:r w:rsidR="007867D3">
        <w:rPr>
          <w:lang w:val="el-GR"/>
        </w:rPr>
        <w:t xml:space="preserve"> δικαιωμάτων</w:t>
      </w:r>
      <w:r w:rsidR="00347606" w:rsidRPr="0045431A">
        <w:rPr>
          <w:lang w:val="el-GR"/>
        </w:rPr>
        <w:t xml:space="preserve"> </w:t>
      </w:r>
      <w:r w:rsidRPr="0045431A">
        <w:rPr>
          <w:lang w:val="el-GR"/>
        </w:rPr>
        <w:t xml:space="preserve">των ασθενών σε όλες τις </w:t>
      </w:r>
      <w:r w:rsidR="00347606" w:rsidRPr="0045431A">
        <w:rPr>
          <w:lang w:val="el-GR"/>
        </w:rPr>
        <w:t xml:space="preserve">φάσεις </w:t>
      </w:r>
      <w:r w:rsidRPr="0045431A">
        <w:rPr>
          <w:lang w:val="el-GR"/>
        </w:rPr>
        <w:t xml:space="preserve"> </w:t>
      </w:r>
      <w:r w:rsidR="00B93A55" w:rsidRPr="0045431A">
        <w:rPr>
          <w:lang w:val="el-GR"/>
        </w:rPr>
        <w:t>του</w:t>
      </w:r>
      <w:r w:rsidR="00347606" w:rsidRPr="0045431A">
        <w:rPr>
          <w:lang w:val="el-GR"/>
        </w:rPr>
        <w:t xml:space="preserve"> σχεδιασμού</w:t>
      </w:r>
      <w:r w:rsidRPr="0045431A">
        <w:rPr>
          <w:lang w:val="el-GR"/>
        </w:rPr>
        <w:t xml:space="preserve"> και τη</w:t>
      </w:r>
      <w:r w:rsidR="00B93A55" w:rsidRPr="0045431A">
        <w:rPr>
          <w:lang w:val="el-GR"/>
        </w:rPr>
        <w:t>ς</w:t>
      </w:r>
      <w:r w:rsidRPr="0045431A">
        <w:rPr>
          <w:lang w:val="el-GR"/>
        </w:rPr>
        <w:t xml:space="preserve"> διεξαγωγή</w:t>
      </w:r>
      <w:r w:rsidR="00B93A55" w:rsidRPr="0045431A">
        <w:rPr>
          <w:lang w:val="el-GR"/>
        </w:rPr>
        <w:t>ς</w:t>
      </w:r>
      <w:r w:rsidRPr="0045431A">
        <w:rPr>
          <w:lang w:val="el-GR"/>
        </w:rPr>
        <w:t xml:space="preserve"> </w:t>
      </w:r>
      <w:r w:rsidR="001455A4" w:rsidRPr="0045431A">
        <w:rPr>
          <w:lang w:val="el-GR"/>
        </w:rPr>
        <w:t xml:space="preserve">ασθενο-κεντρικής </w:t>
      </w:r>
      <w:r w:rsidRPr="0045431A">
        <w:rPr>
          <w:lang w:val="el-GR"/>
        </w:rPr>
        <w:t>κλινικής έρευνας.</w:t>
      </w:r>
    </w:p>
    <w:p w:rsidR="00FB40DE" w:rsidRPr="0045431A" w:rsidRDefault="00981BD3" w:rsidP="0029561E">
      <w:pPr>
        <w:ind w:left="426" w:hanging="426"/>
        <w:jc w:val="both"/>
        <w:rPr>
          <w:lang w:val="el-GR"/>
        </w:rPr>
      </w:pPr>
      <w:r w:rsidRPr="0045431A">
        <w:rPr>
          <w:lang w:val="el-GR"/>
        </w:rPr>
        <w:t>3.14</w:t>
      </w:r>
      <w:r w:rsidRPr="0045431A">
        <w:rPr>
          <w:lang w:val="el-GR"/>
        </w:rPr>
        <w:tab/>
        <w:t>Ε</w:t>
      </w:r>
      <w:r w:rsidR="00B93A55" w:rsidRPr="0045431A">
        <w:rPr>
          <w:lang w:val="el-GR"/>
        </w:rPr>
        <w:t>φαρμόζ</w:t>
      </w:r>
      <w:r w:rsidR="00EE340F" w:rsidRPr="0045431A">
        <w:rPr>
          <w:lang w:val="el-GR"/>
        </w:rPr>
        <w:t>ουν</w:t>
      </w:r>
      <w:r w:rsidR="00FB40DE" w:rsidRPr="0045431A">
        <w:rPr>
          <w:lang w:val="el-GR"/>
        </w:rPr>
        <w:t xml:space="preserve"> και</w:t>
      </w:r>
      <w:r w:rsidR="00EE340F" w:rsidRPr="0045431A">
        <w:rPr>
          <w:lang w:val="el-GR"/>
        </w:rPr>
        <w:t xml:space="preserve"> διατηρούν</w:t>
      </w:r>
      <w:r w:rsidR="00B93A55" w:rsidRPr="0045431A">
        <w:rPr>
          <w:lang w:val="el-GR"/>
        </w:rPr>
        <w:t xml:space="preserve"> στρατηγικές υψηλής ποιότητας</w:t>
      </w:r>
      <w:r w:rsidR="00FB40DE" w:rsidRPr="0045431A">
        <w:rPr>
          <w:lang w:val="el-GR"/>
        </w:rPr>
        <w:t xml:space="preserve"> </w:t>
      </w:r>
      <w:r w:rsidR="00B93A55" w:rsidRPr="0045431A">
        <w:rPr>
          <w:lang w:val="el-GR"/>
        </w:rPr>
        <w:t xml:space="preserve">για την </w:t>
      </w:r>
      <w:r w:rsidR="00FB40DE" w:rsidRPr="0045431A">
        <w:rPr>
          <w:lang w:val="el-GR"/>
        </w:rPr>
        <w:t xml:space="preserve">ολοκληρωμένη </w:t>
      </w:r>
      <w:r w:rsidR="00B93A55" w:rsidRPr="0045431A">
        <w:rPr>
          <w:rFonts w:cs="Arial"/>
          <w:shd w:val="clear" w:color="auto" w:fill="FFFFFF"/>
          <w:lang w:val="el-GR"/>
        </w:rPr>
        <w:t>παρηγορητική αγωγή</w:t>
      </w:r>
      <w:r w:rsidR="00B93A55" w:rsidRPr="0045431A">
        <w:rPr>
          <w:lang w:val="el-GR"/>
        </w:rPr>
        <w:t xml:space="preserve"> </w:t>
      </w:r>
      <w:r w:rsidR="00105746" w:rsidRPr="0045431A">
        <w:rPr>
          <w:lang w:val="el-GR"/>
        </w:rPr>
        <w:t xml:space="preserve">των </w:t>
      </w:r>
      <w:r w:rsidR="00B93A55" w:rsidRPr="0045431A">
        <w:rPr>
          <w:lang w:val="el-GR"/>
        </w:rPr>
        <w:t>ασθενών.</w:t>
      </w:r>
    </w:p>
    <w:p w:rsidR="00B93A55" w:rsidRPr="0045431A" w:rsidRDefault="00B93A55" w:rsidP="0029561E">
      <w:pPr>
        <w:ind w:left="426" w:hanging="426"/>
        <w:jc w:val="both"/>
        <w:rPr>
          <w:lang w:val="el-GR"/>
        </w:rPr>
      </w:pPr>
    </w:p>
    <w:p w:rsidR="00B93A55" w:rsidRPr="0045431A" w:rsidRDefault="00B93A55" w:rsidP="0029561E">
      <w:pPr>
        <w:ind w:left="426" w:hanging="426"/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B93A55" w:rsidRPr="0045431A" w:rsidRDefault="00B93A55" w:rsidP="008731E3">
      <w:pPr>
        <w:jc w:val="both"/>
        <w:rPr>
          <w:lang w:val="el-GR"/>
        </w:rPr>
      </w:pPr>
    </w:p>
    <w:p w:rsidR="00CF02D6" w:rsidRDefault="00CF02D6">
      <w:pPr>
        <w:rPr>
          <w:b/>
          <w:lang w:val="el-GR"/>
        </w:rPr>
      </w:pPr>
      <w:r>
        <w:rPr>
          <w:b/>
          <w:lang w:val="el-GR"/>
        </w:rPr>
        <w:br w:type="page"/>
      </w:r>
    </w:p>
    <w:p w:rsidR="00B93A55" w:rsidRPr="0045431A" w:rsidRDefault="00B93A55" w:rsidP="008731E3">
      <w:pPr>
        <w:jc w:val="both"/>
        <w:rPr>
          <w:b/>
          <w:lang w:val="el-GR"/>
        </w:rPr>
      </w:pPr>
      <w:r w:rsidRPr="0045431A">
        <w:rPr>
          <w:b/>
          <w:lang w:val="el-GR"/>
        </w:rPr>
        <w:lastRenderedPageBreak/>
        <w:t xml:space="preserve">Ευχαριστίες </w:t>
      </w:r>
    </w:p>
    <w:p w:rsidR="00B93A55" w:rsidRPr="0045431A" w:rsidRDefault="00B93A55" w:rsidP="008731E3">
      <w:pPr>
        <w:jc w:val="both"/>
        <w:rPr>
          <w:lang w:val="el-GR"/>
        </w:rPr>
      </w:pPr>
      <w:r w:rsidRPr="0045431A">
        <w:rPr>
          <w:lang w:val="el-GR"/>
        </w:rPr>
        <w:t xml:space="preserve">Οι συγγραφείς ευχαριστούν </w:t>
      </w:r>
      <w:r w:rsidR="00CF02D6">
        <w:rPr>
          <w:lang w:val="el-GR"/>
        </w:rPr>
        <w:t xml:space="preserve">την </w:t>
      </w:r>
      <w:r w:rsidRPr="0045431A">
        <w:t>Society</w:t>
      </w:r>
      <w:r w:rsidRPr="0045431A">
        <w:rPr>
          <w:lang w:val="el-GR"/>
        </w:rPr>
        <w:t xml:space="preserve"> </w:t>
      </w:r>
      <w:r w:rsidRPr="0045431A">
        <w:t>for</w:t>
      </w:r>
      <w:r w:rsidRPr="0045431A">
        <w:rPr>
          <w:lang w:val="el-GR"/>
        </w:rPr>
        <w:t xml:space="preserve"> </w:t>
      </w:r>
      <w:r w:rsidRPr="0045431A">
        <w:t>Translational</w:t>
      </w:r>
      <w:r w:rsidRPr="0045431A">
        <w:rPr>
          <w:lang w:val="el-GR"/>
        </w:rPr>
        <w:t xml:space="preserve"> </w:t>
      </w:r>
      <w:r w:rsidRPr="0045431A">
        <w:t>Oncology</w:t>
      </w:r>
      <w:r w:rsidRPr="0045431A">
        <w:rPr>
          <w:lang w:val="el-GR"/>
        </w:rPr>
        <w:t xml:space="preserve"> – </w:t>
      </w:r>
      <w:r w:rsidRPr="0045431A">
        <w:t>STO</w:t>
      </w:r>
      <w:r w:rsidRPr="0045431A">
        <w:rPr>
          <w:lang w:val="el-GR"/>
        </w:rPr>
        <w:t xml:space="preserve"> για την </w:t>
      </w:r>
      <w:r w:rsidR="00C26C0F" w:rsidRPr="0045431A">
        <w:rPr>
          <w:lang w:val="el-GR"/>
        </w:rPr>
        <w:t xml:space="preserve">διαχείριση της </w:t>
      </w:r>
      <w:r w:rsidR="00127D04" w:rsidRPr="0045431A">
        <w:rPr>
          <w:lang w:val="el-GR"/>
        </w:rPr>
        <w:t>πρωτοβουλίας για τη</w:t>
      </w:r>
      <w:r w:rsidR="000A2F14" w:rsidRPr="0045431A">
        <w:rPr>
          <w:lang w:val="el-GR"/>
        </w:rPr>
        <w:t xml:space="preserve">ν </w:t>
      </w:r>
      <w:r w:rsidR="00C26C0F" w:rsidRPr="0045431A">
        <w:rPr>
          <w:lang w:val="el-GR"/>
        </w:rPr>
        <w:t>Ε</w:t>
      </w:r>
      <w:r w:rsidRPr="0045431A">
        <w:rPr>
          <w:lang w:val="el-GR"/>
        </w:rPr>
        <w:t>υρωπαϊκή</w:t>
      </w:r>
      <w:r w:rsidR="000A3D87">
        <w:rPr>
          <w:lang w:val="el-GR"/>
        </w:rPr>
        <w:t xml:space="preserve"> Διακήρυξη Δικαιωμάτων</w:t>
      </w:r>
      <w:r w:rsidR="000A2F14" w:rsidRPr="0045431A">
        <w:rPr>
          <w:lang w:val="el-GR"/>
        </w:rPr>
        <w:t xml:space="preserve"> </w:t>
      </w:r>
      <w:r w:rsidR="000A3D87">
        <w:rPr>
          <w:lang w:val="el-GR"/>
        </w:rPr>
        <w:t>των Καρκινοπαθών.</w:t>
      </w:r>
      <w:r w:rsidRPr="0045431A">
        <w:rPr>
          <w:lang w:val="el-GR"/>
        </w:rPr>
        <w:t xml:space="preserve"> </w:t>
      </w:r>
      <w:r w:rsidR="00346507" w:rsidRPr="0045431A">
        <w:rPr>
          <w:lang w:val="el-GR"/>
        </w:rPr>
        <w:t>Η</w:t>
      </w:r>
      <w:r w:rsidR="00346507" w:rsidRPr="0045431A">
        <w:rPr>
          <w:lang w:val="en-US"/>
        </w:rPr>
        <w:t xml:space="preserve"> </w:t>
      </w:r>
      <w:r w:rsidR="00346507" w:rsidRPr="0045431A">
        <w:t>Society</w:t>
      </w:r>
      <w:r w:rsidR="00346507" w:rsidRPr="0045431A">
        <w:rPr>
          <w:lang w:val="en-US"/>
        </w:rPr>
        <w:t xml:space="preserve"> </w:t>
      </w:r>
      <w:r w:rsidR="00346507" w:rsidRPr="0045431A">
        <w:t>for</w:t>
      </w:r>
      <w:r w:rsidR="00346507" w:rsidRPr="0045431A">
        <w:rPr>
          <w:lang w:val="en-US"/>
        </w:rPr>
        <w:t xml:space="preserve"> </w:t>
      </w:r>
      <w:r w:rsidR="00346507" w:rsidRPr="0045431A">
        <w:t>Translational</w:t>
      </w:r>
      <w:r w:rsidR="00346507" w:rsidRPr="0045431A">
        <w:rPr>
          <w:lang w:val="en-US"/>
        </w:rPr>
        <w:t xml:space="preserve"> </w:t>
      </w:r>
      <w:r w:rsidR="00346507" w:rsidRPr="0045431A">
        <w:t>Oncology</w:t>
      </w:r>
      <w:r w:rsidR="00034289" w:rsidRPr="0045431A">
        <w:rPr>
          <w:lang w:val="en-US"/>
        </w:rPr>
        <w:t xml:space="preserve"> </w:t>
      </w:r>
      <w:r w:rsidR="00034289" w:rsidRPr="0045431A">
        <w:rPr>
          <w:lang w:val="el-GR"/>
        </w:rPr>
        <w:t>ευχαριστεί</w:t>
      </w:r>
      <w:r w:rsidR="00034289" w:rsidRPr="0045431A">
        <w:rPr>
          <w:lang w:val="en-US"/>
        </w:rPr>
        <w:t xml:space="preserve"> </w:t>
      </w:r>
      <w:r w:rsidR="00034289" w:rsidRPr="0045431A">
        <w:rPr>
          <w:lang w:val="el-GR"/>
        </w:rPr>
        <w:t>και</w:t>
      </w:r>
      <w:r w:rsidR="00346507" w:rsidRPr="0045431A">
        <w:rPr>
          <w:lang w:val="en-US"/>
        </w:rPr>
        <w:t xml:space="preserve"> </w:t>
      </w:r>
      <w:r w:rsidRPr="0045431A">
        <w:rPr>
          <w:lang w:val="el-GR"/>
        </w:rPr>
        <w:t>αναγνωρίζει</w:t>
      </w:r>
      <w:r w:rsidRPr="0045431A">
        <w:rPr>
          <w:lang w:val="en-US"/>
        </w:rPr>
        <w:t xml:space="preserve"> </w:t>
      </w:r>
      <w:r w:rsidRPr="0045431A">
        <w:rPr>
          <w:lang w:val="el-GR"/>
        </w:rPr>
        <w:t>την</w:t>
      </w:r>
      <w:r w:rsidRPr="0045431A">
        <w:rPr>
          <w:lang w:val="en-US"/>
        </w:rPr>
        <w:t xml:space="preserve"> </w:t>
      </w:r>
      <w:r w:rsidRPr="0045431A">
        <w:rPr>
          <w:lang w:val="el-GR"/>
        </w:rPr>
        <w:t>υποστήριξη</w:t>
      </w:r>
      <w:r w:rsidRPr="0045431A">
        <w:rPr>
          <w:lang w:val="en-US"/>
        </w:rPr>
        <w:t xml:space="preserve"> </w:t>
      </w:r>
      <w:r w:rsidR="00034289" w:rsidRPr="0045431A">
        <w:rPr>
          <w:lang w:val="el-GR"/>
        </w:rPr>
        <w:t>των</w:t>
      </w:r>
      <w:r w:rsidR="00034289" w:rsidRPr="0045431A">
        <w:rPr>
          <w:lang w:val="en-US"/>
        </w:rPr>
        <w:t xml:space="preserve"> </w:t>
      </w:r>
      <w:r w:rsidR="00034289" w:rsidRPr="0045431A">
        <w:rPr>
          <w:lang w:val="el-GR"/>
        </w:rPr>
        <w:t>εταιρειών</w:t>
      </w:r>
      <w:r w:rsidR="00951092" w:rsidRPr="0045431A">
        <w:rPr>
          <w:lang w:val="en-US"/>
        </w:rPr>
        <w:t xml:space="preserve"> </w:t>
      </w:r>
      <w:r w:rsidRPr="0045431A">
        <w:rPr>
          <w:lang w:val="en-US"/>
        </w:rPr>
        <w:t xml:space="preserve"> </w:t>
      </w:r>
      <w:proofErr w:type="spellStart"/>
      <w:r w:rsidRPr="0045431A">
        <w:rPr>
          <w:rFonts w:ascii="Calibri" w:hAnsi="Calibri"/>
        </w:rPr>
        <w:t>Sanofi</w:t>
      </w:r>
      <w:proofErr w:type="spellEnd"/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Oncology</w:t>
      </w:r>
      <w:r w:rsidRPr="0045431A">
        <w:rPr>
          <w:rFonts w:ascii="Calibri" w:hAnsi="Calibri"/>
          <w:lang w:val="en-US"/>
        </w:rPr>
        <w:t xml:space="preserve">, </w:t>
      </w:r>
      <w:r w:rsidRPr="0045431A">
        <w:rPr>
          <w:rFonts w:ascii="Calibri" w:hAnsi="Calibri"/>
        </w:rPr>
        <w:t>Bayer</w:t>
      </w:r>
      <w:r w:rsidRPr="0045431A">
        <w:rPr>
          <w:rFonts w:ascii="Calibri" w:hAnsi="Calibri"/>
          <w:lang w:val="en-US"/>
        </w:rPr>
        <w:t xml:space="preserve">, </w:t>
      </w:r>
      <w:r w:rsidRPr="0045431A">
        <w:rPr>
          <w:rFonts w:ascii="Calibri" w:hAnsi="Calibri"/>
        </w:rPr>
        <w:t>Bristol</w:t>
      </w:r>
      <w:r w:rsidRPr="0045431A">
        <w:rPr>
          <w:rFonts w:ascii="Calibri" w:hAnsi="Calibri"/>
          <w:lang w:val="en-US"/>
        </w:rPr>
        <w:t>-</w:t>
      </w:r>
      <w:r w:rsidRPr="0045431A">
        <w:rPr>
          <w:rFonts w:ascii="Calibri" w:hAnsi="Calibri"/>
        </w:rPr>
        <w:t>Myers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Squibb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Foundation</w:t>
      </w:r>
      <w:r w:rsidRPr="0045431A">
        <w:rPr>
          <w:rFonts w:ascii="Calibri" w:hAnsi="Calibri"/>
          <w:lang w:val="en-US"/>
        </w:rPr>
        <w:t xml:space="preserve">, </w:t>
      </w:r>
      <w:r w:rsidRPr="0045431A">
        <w:rPr>
          <w:rFonts w:ascii="Calibri" w:hAnsi="Calibri"/>
        </w:rPr>
        <w:t>Irish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Cancer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Society</w:t>
      </w:r>
      <w:r w:rsidRPr="0045431A">
        <w:rPr>
          <w:rFonts w:ascii="Calibri" w:hAnsi="Calibri"/>
          <w:lang w:val="en-US"/>
        </w:rPr>
        <w:t xml:space="preserve">, </w:t>
      </w:r>
      <w:r w:rsidRPr="0045431A">
        <w:rPr>
          <w:rFonts w:ascii="Calibri" w:hAnsi="Calibri"/>
        </w:rPr>
        <w:t>Saatchi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and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Saatchi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</w:rPr>
        <w:t>Science</w:t>
      </w:r>
      <w:r w:rsidRPr="0045431A">
        <w:rPr>
          <w:rFonts w:ascii="Calibri" w:hAnsi="Calibri"/>
          <w:lang w:val="en-US"/>
        </w:rPr>
        <w:t xml:space="preserve"> </w:t>
      </w:r>
      <w:r w:rsidRPr="0045431A">
        <w:rPr>
          <w:rFonts w:ascii="Calibri" w:hAnsi="Calibri"/>
          <w:lang w:val="el-GR"/>
        </w:rPr>
        <w:t>κ</w:t>
      </w:r>
      <w:r w:rsidRPr="0045431A">
        <w:rPr>
          <w:lang w:val="el-GR"/>
        </w:rPr>
        <w:t>αι</w:t>
      </w:r>
      <w:r w:rsidRPr="0045431A">
        <w:rPr>
          <w:lang w:val="en-US"/>
        </w:rPr>
        <w:t xml:space="preserve"> </w:t>
      </w:r>
      <w:proofErr w:type="spellStart"/>
      <w:r w:rsidRPr="0045431A">
        <w:rPr>
          <w:lang w:val="en-US"/>
        </w:rPr>
        <w:t>Publicis</w:t>
      </w:r>
      <w:proofErr w:type="spellEnd"/>
      <w:r w:rsidRPr="0045431A">
        <w:rPr>
          <w:lang w:val="en-US"/>
        </w:rPr>
        <w:t xml:space="preserve"> Healthcare Group Communications. </w:t>
      </w:r>
      <w:r w:rsidRPr="0045431A">
        <w:rPr>
          <w:lang w:val="el-GR"/>
        </w:rPr>
        <w:t>Η</w:t>
      </w:r>
      <w:r w:rsidR="00951092" w:rsidRPr="0045431A">
        <w:rPr>
          <w:lang w:val="el-GR"/>
        </w:rPr>
        <w:t xml:space="preserve"> δημιουργία, σύνταξη</w:t>
      </w:r>
      <w:r w:rsidRPr="0045431A">
        <w:rPr>
          <w:lang w:val="el-GR"/>
        </w:rPr>
        <w:t xml:space="preserve"> και </w:t>
      </w:r>
      <w:r w:rsidR="00C26C0F" w:rsidRPr="0045431A">
        <w:rPr>
          <w:lang w:val="el-GR"/>
        </w:rPr>
        <w:t xml:space="preserve">υποβολή αυτού του </w:t>
      </w:r>
      <w:r w:rsidR="00B444F8" w:rsidRPr="0045431A">
        <w:rPr>
          <w:lang w:val="el-GR"/>
        </w:rPr>
        <w:t xml:space="preserve">του κειμένου </w:t>
      </w:r>
      <w:r w:rsidRPr="0045431A">
        <w:rPr>
          <w:lang w:val="el-GR"/>
        </w:rPr>
        <w:t xml:space="preserve">ήταν αποκλειστικά </w:t>
      </w:r>
      <w:r w:rsidR="00B444F8" w:rsidRPr="0045431A">
        <w:rPr>
          <w:lang w:val="el-GR"/>
        </w:rPr>
        <w:t xml:space="preserve">πρωτοβουλία </w:t>
      </w:r>
      <w:r w:rsidRPr="0045431A">
        <w:rPr>
          <w:lang w:val="el-GR"/>
        </w:rPr>
        <w:t>των συγγραφέων</w:t>
      </w:r>
      <w:r w:rsidR="00B444F8" w:rsidRPr="0045431A">
        <w:rPr>
          <w:lang w:val="el-GR"/>
        </w:rPr>
        <w:t>,</w:t>
      </w:r>
      <w:r w:rsidRPr="0045431A">
        <w:rPr>
          <w:lang w:val="el-GR"/>
        </w:rPr>
        <w:t xml:space="preserve"> που είναι </w:t>
      </w:r>
      <w:r w:rsidR="00C26C0F" w:rsidRPr="0045431A">
        <w:rPr>
          <w:lang w:val="el-GR"/>
        </w:rPr>
        <w:t xml:space="preserve">επίσης </w:t>
      </w:r>
      <w:r w:rsidRPr="0045431A">
        <w:rPr>
          <w:lang w:val="el-GR"/>
        </w:rPr>
        <w:t xml:space="preserve">αποκλειστικά υπεύθυνοι για το περιεχόμενο. </w:t>
      </w:r>
    </w:p>
    <w:p w:rsidR="00B93A55" w:rsidRPr="0045431A" w:rsidRDefault="00B93A55" w:rsidP="008731E3">
      <w:pPr>
        <w:jc w:val="both"/>
        <w:rPr>
          <w:lang w:val="el-GR"/>
        </w:rPr>
      </w:pPr>
      <w:r w:rsidRPr="0045431A">
        <w:rPr>
          <w:lang w:val="el-GR"/>
        </w:rPr>
        <w:t>Οι συγγραφείς αφιερώνουν αυτό το χειρόγραφο και</w:t>
      </w:r>
      <w:r w:rsidR="00C26C0F" w:rsidRPr="0045431A">
        <w:rPr>
          <w:lang w:val="el-GR"/>
        </w:rPr>
        <w:t xml:space="preserve"> την</w:t>
      </w:r>
      <w:r w:rsidRPr="0045431A">
        <w:rPr>
          <w:lang w:val="el-GR"/>
        </w:rPr>
        <w:t xml:space="preserve"> </w:t>
      </w:r>
      <w:r w:rsidR="00C26C0F" w:rsidRPr="0045431A">
        <w:rPr>
          <w:lang w:val="el-GR"/>
        </w:rPr>
        <w:t>πρωτοβουλία για την</w:t>
      </w:r>
      <w:r w:rsidR="00C26C0F" w:rsidRPr="0045431A">
        <w:rPr>
          <w:i/>
          <w:lang w:val="el-GR"/>
        </w:rPr>
        <w:t xml:space="preserve"> Ευρωπαϊκή </w:t>
      </w:r>
      <w:r w:rsidR="00362972" w:rsidRPr="0045431A">
        <w:rPr>
          <w:i/>
          <w:lang w:val="el-GR"/>
        </w:rPr>
        <w:t>Δ</w:t>
      </w:r>
      <w:r w:rsidR="006C1176" w:rsidRPr="0045431A">
        <w:rPr>
          <w:rFonts w:cs="Arial"/>
          <w:i/>
          <w:shd w:val="clear" w:color="auto" w:fill="FFFFFF"/>
          <w:lang w:val="el-GR"/>
        </w:rPr>
        <w:t>ιακήρυξη</w:t>
      </w:r>
      <w:r w:rsidR="00C26C0F" w:rsidRPr="0045431A">
        <w:rPr>
          <w:rFonts w:cs="Arial"/>
          <w:i/>
          <w:shd w:val="clear" w:color="auto" w:fill="FFFFFF"/>
          <w:lang w:val="el-GR"/>
        </w:rPr>
        <w:t xml:space="preserve"> των </w:t>
      </w:r>
      <w:r w:rsidR="00362972" w:rsidRPr="0045431A">
        <w:rPr>
          <w:rFonts w:cs="Arial"/>
          <w:i/>
          <w:shd w:val="clear" w:color="auto" w:fill="FFFFFF"/>
          <w:lang w:val="el-GR"/>
        </w:rPr>
        <w:t>Δ</w:t>
      </w:r>
      <w:r w:rsidR="00C26C0F" w:rsidRPr="0045431A">
        <w:rPr>
          <w:rFonts w:cs="Arial"/>
          <w:i/>
          <w:shd w:val="clear" w:color="auto" w:fill="FFFFFF"/>
          <w:lang w:val="el-GR"/>
        </w:rPr>
        <w:t>ικαιωμάτων των</w:t>
      </w:r>
      <w:r w:rsidR="00C26C0F" w:rsidRPr="0045431A">
        <w:rPr>
          <w:rStyle w:val="apple-converted-space"/>
          <w:rFonts w:cs="Arial"/>
          <w:i/>
          <w:shd w:val="clear" w:color="auto" w:fill="FFFFFF"/>
        </w:rPr>
        <w:t> </w:t>
      </w:r>
      <w:r w:rsidR="00362972" w:rsidRPr="0045431A">
        <w:rPr>
          <w:rStyle w:val="apple-converted-space"/>
          <w:rFonts w:cs="Arial"/>
          <w:i/>
          <w:shd w:val="clear" w:color="auto" w:fill="FFFFFF"/>
          <w:lang w:val="el-GR"/>
        </w:rPr>
        <w:t>Κ</w:t>
      </w:r>
      <w:r w:rsidR="00C26C0F" w:rsidRPr="0045431A">
        <w:rPr>
          <w:i/>
          <w:lang w:val="el-GR"/>
        </w:rPr>
        <w:t>αρκινοπαθών</w:t>
      </w:r>
      <w:r w:rsidR="00C26C0F" w:rsidRPr="0045431A">
        <w:rPr>
          <w:lang w:val="el-GR"/>
        </w:rPr>
        <w:t xml:space="preserve"> σ</w:t>
      </w:r>
      <w:r w:rsidR="00362972" w:rsidRPr="0045431A">
        <w:rPr>
          <w:lang w:val="el-GR"/>
        </w:rPr>
        <w:t>τον Καθ.</w:t>
      </w:r>
      <w:r w:rsidRPr="0045431A">
        <w:rPr>
          <w:lang w:val="el-GR"/>
        </w:rPr>
        <w:t xml:space="preserve"> Donal Hollywood που απεβίωσε λόγω καρκίνου το 2013.</w:t>
      </w:r>
    </w:p>
    <w:p w:rsidR="00FC2D69" w:rsidRPr="0045431A" w:rsidRDefault="00FC2D69">
      <w:pPr>
        <w:rPr>
          <w:lang w:val="el-GR"/>
        </w:rPr>
      </w:pPr>
      <w:r w:rsidRPr="0045431A">
        <w:rPr>
          <w:lang w:val="el-GR"/>
        </w:rPr>
        <w:br w:type="page"/>
      </w:r>
    </w:p>
    <w:p w:rsidR="00CA43DC" w:rsidRPr="0045431A" w:rsidRDefault="00FC2D69" w:rsidP="008731E3">
      <w:pPr>
        <w:jc w:val="both"/>
        <w:rPr>
          <w:b/>
          <w:i/>
          <w:lang w:val="el-GR"/>
        </w:rPr>
      </w:pPr>
      <w:r w:rsidRPr="0045431A">
        <w:rPr>
          <w:b/>
          <w:i/>
          <w:lang w:val="el-GR"/>
        </w:rPr>
        <w:lastRenderedPageBreak/>
        <w:t>Παρ</w:t>
      </w:r>
      <w:r w:rsidR="00CA43DC" w:rsidRPr="0045431A">
        <w:rPr>
          <w:b/>
          <w:i/>
          <w:lang w:val="el-GR"/>
        </w:rPr>
        <w:t>άρτημα 1: Τρέχ</w:t>
      </w:r>
      <w:r w:rsidRPr="0045431A">
        <w:rPr>
          <w:b/>
          <w:i/>
          <w:lang w:val="el-GR"/>
        </w:rPr>
        <w:t>ων κατάλογος</w:t>
      </w:r>
      <w:r w:rsidR="00CA43DC" w:rsidRPr="0045431A">
        <w:rPr>
          <w:b/>
          <w:i/>
          <w:lang w:val="el-GR"/>
        </w:rPr>
        <w:t xml:space="preserve"> εταίρων</w:t>
      </w:r>
    </w:p>
    <w:p w:rsidR="00CA43DC" w:rsidRPr="0045431A" w:rsidRDefault="00CA43DC" w:rsidP="008731E3">
      <w:pPr>
        <w:jc w:val="both"/>
        <w:rPr>
          <w:b/>
          <w:vertAlign w:val="superscript"/>
        </w:rPr>
      </w:pPr>
      <w:r w:rsidRPr="0045431A">
        <w:rPr>
          <w:b/>
        </w:rPr>
        <w:t xml:space="preserve">ECC </w:t>
      </w:r>
      <w:r w:rsidRPr="0045431A">
        <w:rPr>
          <w:b/>
          <w:lang w:val="el-GR"/>
        </w:rPr>
        <w:t>εταίροι</w:t>
      </w:r>
      <w:r w:rsidRPr="0045431A">
        <w:rPr>
          <w:b/>
        </w:rPr>
        <w:t xml:space="preserve"> </w:t>
      </w:r>
      <w:r w:rsidRPr="0045431A">
        <w:rPr>
          <w:b/>
          <w:vertAlign w:val="superscript"/>
        </w:rPr>
        <w:t>1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Cancer Research UK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  <w:bCs/>
          <w:lang w:val="en-IE"/>
        </w:rPr>
        <w:t>Chronic Myeloid Leukaemia Advocates Network</w:t>
      </w:r>
      <w:r w:rsidRPr="0045431A">
        <w:rPr>
          <w:rFonts w:ascii="Calibri" w:hAnsi="Calibri"/>
        </w:rPr>
        <w:t xml:space="preserve"> 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Dutch Breast Cancer Organisation (BVN)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proofErr w:type="spellStart"/>
      <w:r w:rsidRPr="0045431A">
        <w:rPr>
          <w:rFonts w:ascii="Calibri" w:hAnsi="Calibri"/>
        </w:rPr>
        <w:t>Europa</w:t>
      </w:r>
      <w:proofErr w:type="spellEnd"/>
      <w:r w:rsidRPr="0045431A">
        <w:rPr>
          <w:rFonts w:ascii="Calibri" w:hAnsi="Calibri"/>
        </w:rPr>
        <w:t xml:space="preserve"> Donna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Alliance for Personalised Medicine (EAPM)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Cancer Leagues (ECL)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Cancer Patient Coalition (ECPC)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Men’s Health Forum (EMHF)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Organisation for the Research and Treatment of Cancer (EORTC)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European Patient’s Academy of Therapeutic Innovation (EUPATI)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Inspire 2 Live (I2L)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  <w:bCs/>
          <w:lang w:val="en-IE"/>
        </w:rPr>
        <w:t>International Brain Tumour Alliance (IBTA)</w:t>
      </w:r>
      <w:r w:rsidRPr="0045431A">
        <w:rPr>
          <w:rFonts w:ascii="Calibri" w:hAnsi="Calibri"/>
        </w:rPr>
        <w:t xml:space="preserve"> 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 xml:space="preserve">International Confederation of Childhood Cancer Parent Organisations (ICCCPO) 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</w:rPr>
      </w:pPr>
      <w:r w:rsidRPr="0045431A">
        <w:rPr>
          <w:rFonts w:ascii="Calibri" w:hAnsi="Calibri"/>
        </w:rPr>
        <w:t>Irish Cancer Society (ICS)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bCs/>
        </w:rPr>
      </w:pPr>
      <w:r w:rsidRPr="0045431A">
        <w:rPr>
          <w:rFonts w:ascii="Calibri" w:hAnsi="Calibri"/>
          <w:bCs/>
        </w:rPr>
        <w:t>Italian Association of Cancer Patients (</w:t>
      </w:r>
      <w:proofErr w:type="spellStart"/>
      <w:r w:rsidRPr="0045431A">
        <w:rPr>
          <w:rFonts w:ascii="Calibri" w:hAnsi="Calibri"/>
          <w:bCs/>
        </w:rPr>
        <w:t>AIMaC</w:t>
      </w:r>
      <w:proofErr w:type="spellEnd"/>
      <w:r w:rsidRPr="0045431A">
        <w:rPr>
          <w:rFonts w:ascii="Calibri" w:hAnsi="Calibri"/>
          <w:bCs/>
        </w:rPr>
        <w:t>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bCs/>
        </w:rPr>
      </w:pPr>
      <w:proofErr w:type="gramStart"/>
      <w:r w:rsidRPr="0045431A">
        <w:rPr>
          <w:rFonts w:ascii="Calibri" w:hAnsi="Calibri"/>
          <w:bCs/>
        </w:rPr>
        <w:t>Italian Federation of Volunteer-based Cancer Organizations (F.A.V.O.)</w:t>
      </w:r>
      <w:proofErr w:type="gramEnd"/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bCs/>
          <w:lang w:val="fr-FR"/>
        </w:rPr>
      </w:pPr>
      <w:proofErr w:type="spellStart"/>
      <w:r w:rsidRPr="0045431A">
        <w:rPr>
          <w:rFonts w:ascii="Calibri" w:hAnsi="Calibri"/>
          <w:bCs/>
          <w:lang w:val="fr-FR"/>
        </w:rPr>
        <w:t>Leukaemia</w:t>
      </w:r>
      <w:proofErr w:type="spellEnd"/>
      <w:r w:rsidRPr="0045431A">
        <w:rPr>
          <w:rFonts w:ascii="Calibri" w:hAnsi="Calibri"/>
          <w:bCs/>
          <w:lang w:val="fr-FR"/>
        </w:rPr>
        <w:t xml:space="preserve"> Patient </w:t>
      </w:r>
      <w:proofErr w:type="spellStart"/>
      <w:r w:rsidRPr="0045431A">
        <w:rPr>
          <w:rFonts w:ascii="Calibri" w:hAnsi="Calibri"/>
          <w:bCs/>
          <w:lang w:val="fr-FR"/>
        </w:rPr>
        <w:t>Advocates</w:t>
      </w:r>
      <w:proofErr w:type="spellEnd"/>
      <w:r w:rsidRPr="0045431A">
        <w:rPr>
          <w:rFonts w:ascii="Calibri" w:hAnsi="Calibri"/>
          <w:bCs/>
          <w:lang w:val="fr-FR"/>
        </w:rPr>
        <w:t xml:space="preserve"> </w:t>
      </w:r>
      <w:proofErr w:type="spellStart"/>
      <w:r w:rsidRPr="0045431A">
        <w:rPr>
          <w:rFonts w:ascii="Calibri" w:hAnsi="Calibri"/>
          <w:bCs/>
          <w:lang w:val="fr-FR"/>
        </w:rPr>
        <w:t>Foundation</w:t>
      </w:r>
      <w:proofErr w:type="spellEnd"/>
      <w:r w:rsidRPr="0045431A">
        <w:rPr>
          <w:rFonts w:ascii="Calibri" w:hAnsi="Calibri"/>
          <w:bCs/>
          <w:lang w:val="fr-FR"/>
        </w:rPr>
        <w:t xml:space="preserve"> (LPAF)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lang w:val="fr-FR"/>
        </w:rPr>
      </w:pPr>
      <w:proofErr w:type="spellStart"/>
      <w:r w:rsidRPr="0045431A">
        <w:rPr>
          <w:rFonts w:ascii="Calibri" w:hAnsi="Calibri"/>
          <w:lang w:val="fr-FR"/>
        </w:rPr>
        <w:t>Myeloma</w:t>
      </w:r>
      <w:proofErr w:type="spellEnd"/>
      <w:r w:rsidRPr="0045431A">
        <w:rPr>
          <w:rFonts w:ascii="Calibri" w:hAnsi="Calibri"/>
          <w:lang w:val="fr-FR"/>
        </w:rPr>
        <w:t xml:space="preserve"> Patients Europe (MPE)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lang w:val="en-US"/>
        </w:rPr>
      </w:pPr>
      <w:r w:rsidRPr="0045431A">
        <w:rPr>
          <w:rFonts w:ascii="Calibri" w:hAnsi="Calibri"/>
        </w:rPr>
        <w:t>Sarcoma</w:t>
      </w:r>
      <w:r w:rsidRPr="0045431A">
        <w:rPr>
          <w:rFonts w:ascii="Calibri" w:hAnsi="Calibri"/>
          <w:lang w:val="en-US"/>
        </w:rPr>
        <w:t xml:space="preserve"> </w:t>
      </w:r>
      <w:proofErr w:type="spellStart"/>
      <w:r w:rsidRPr="0045431A">
        <w:rPr>
          <w:rFonts w:ascii="Calibri" w:hAnsi="Calibri"/>
        </w:rPr>
        <w:t>UK</w:t>
      </w:r>
      <w:r w:rsidR="0073621E" w:rsidRPr="0045431A">
        <w:rPr>
          <w:rFonts w:ascii="Calibri" w:hAnsi="Calibri"/>
        </w:rPr>
        <w:t>g</w:t>
      </w:r>
      <w:proofErr w:type="spellEnd"/>
      <w:r w:rsidR="0073621E" w:rsidRPr="0045431A">
        <w:rPr>
          <w:rFonts w:ascii="Calibri" w:hAnsi="Calibri"/>
        </w:rPr>
        <w:t>;</w:t>
      </w:r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lang w:val="el-GR"/>
        </w:rPr>
      </w:pPr>
      <w:r w:rsidRPr="0045431A">
        <w:rPr>
          <w:rFonts w:ascii="Calibri" w:hAnsi="Calibri"/>
        </w:rPr>
        <w:t>Sarcoma</w:t>
      </w:r>
      <w:r w:rsidRPr="0045431A">
        <w:rPr>
          <w:rFonts w:ascii="Calibri" w:hAnsi="Calibri"/>
          <w:lang w:val="el-GR"/>
        </w:rPr>
        <w:t xml:space="preserve"> </w:t>
      </w:r>
      <w:r w:rsidRPr="0045431A">
        <w:rPr>
          <w:rFonts w:ascii="Calibri" w:hAnsi="Calibri"/>
        </w:rPr>
        <w:t>Patients</w:t>
      </w:r>
      <w:r w:rsidRPr="0045431A">
        <w:rPr>
          <w:rFonts w:ascii="Calibri" w:hAnsi="Calibri"/>
          <w:lang w:val="el-GR"/>
        </w:rPr>
        <w:t xml:space="preserve"> </w:t>
      </w:r>
      <w:proofErr w:type="spellStart"/>
      <w:r w:rsidRPr="0045431A">
        <w:rPr>
          <w:rFonts w:ascii="Calibri" w:hAnsi="Calibri"/>
        </w:rPr>
        <w:t>EuroNet</w:t>
      </w:r>
      <w:proofErr w:type="spellEnd"/>
    </w:p>
    <w:p w:rsidR="00CA43DC" w:rsidRPr="0045431A" w:rsidRDefault="00CA43DC" w:rsidP="008731E3">
      <w:pPr>
        <w:spacing w:line="240" w:lineRule="auto"/>
        <w:ind w:right="-279"/>
        <w:jc w:val="both"/>
        <w:rPr>
          <w:rFonts w:ascii="Calibri" w:hAnsi="Calibri"/>
          <w:lang w:val="el-GR"/>
        </w:rPr>
      </w:pPr>
    </w:p>
    <w:p w:rsidR="00CA43DC" w:rsidRPr="0045431A" w:rsidRDefault="00CA43DC" w:rsidP="007D15DA">
      <w:pPr>
        <w:spacing w:line="240" w:lineRule="auto"/>
        <w:ind w:right="-279"/>
        <w:jc w:val="both"/>
        <w:rPr>
          <w:rFonts w:ascii="Calibri" w:hAnsi="Calibri"/>
          <w:lang w:val="el-GR"/>
        </w:rPr>
      </w:pPr>
      <w:r w:rsidRPr="0045431A">
        <w:rPr>
          <w:rFonts w:ascii="Calibri" w:hAnsi="Calibri"/>
          <w:vertAlign w:val="superscript"/>
          <w:lang w:val="el-GR"/>
        </w:rPr>
        <w:t>1</w:t>
      </w:r>
      <w:r w:rsidRPr="0045431A">
        <w:rPr>
          <w:rFonts w:ascii="Calibri" w:hAnsi="Calibri"/>
          <w:lang w:val="el-GR"/>
        </w:rPr>
        <w:t xml:space="preserve"> </w:t>
      </w:r>
      <w:r w:rsidR="00787614" w:rsidRPr="0045431A">
        <w:rPr>
          <w:rFonts w:ascii="Calibri" w:hAnsi="Calibri"/>
          <w:lang w:val="el-GR"/>
        </w:rPr>
        <w:t>Η πρωτοβουλία Ε</w:t>
      </w:r>
      <w:proofErr w:type="spellStart"/>
      <w:r w:rsidR="00787614" w:rsidRPr="0045431A">
        <w:rPr>
          <w:rFonts w:ascii="Calibri" w:hAnsi="Calibri"/>
          <w:lang w:val="en-US"/>
        </w:rPr>
        <w:t>uropean</w:t>
      </w:r>
      <w:proofErr w:type="spellEnd"/>
      <w:r w:rsidR="00787614" w:rsidRPr="0045431A">
        <w:rPr>
          <w:rFonts w:ascii="Calibri" w:hAnsi="Calibri"/>
          <w:lang w:val="el-GR"/>
        </w:rPr>
        <w:t xml:space="preserve"> </w:t>
      </w:r>
      <w:r w:rsidR="00787614" w:rsidRPr="0045431A">
        <w:rPr>
          <w:rFonts w:ascii="Calibri" w:hAnsi="Calibri"/>
          <w:lang w:val="en-US"/>
        </w:rPr>
        <w:t>Cancer</w:t>
      </w:r>
      <w:r w:rsidR="00787614" w:rsidRPr="0045431A">
        <w:rPr>
          <w:rFonts w:ascii="Calibri" w:hAnsi="Calibri"/>
          <w:lang w:val="el-GR"/>
        </w:rPr>
        <w:t xml:space="preserve"> </w:t>
      </w:r>
      <w:r w:rsidR="00787614" w:rsidRPr="0045431A">
        <w:rPr>
          <w:rFonts w:ascii="Calibri" w:hAnsi="Calibri"/>
          <w:lang w:val="en-US"/>
        </w:rPr>
        <w:t>Concord</w:t>
      </w:r>
      <w:r w:rsidR="00787614" w:rsidRPr="0045431A">
        <w:rPr>
          <w:rFonts w:ascii="Calibri" w:hAnsi="Calibri"/>
          <w:lang w:val="el-GR"/>
        </w:rPr>
        <w:t xml:space="preserve"> </w:t>
      </w:r>
      <w:r w:rsidR="0073621E" w:rsidRPr="0045431A">
        <w:rPr>
          <w:rFonts w:ascii="Calibri" w:hAnsi="Calibri"/>
          <w:lang w:val="el-GR"/>
        </w:rPr>
        <w:t xml:space="preserve">συνεργάζεται </w:t>
      </w:r>
      <w:r w:rsidRPr="0045431A">
        <w:rPr>
          <w:rFonts w:ascii="Calibri" w:hAnsi="Calibri"/>
          <w:lang w:val="el-GR"/>
        </w:rPr>
        <w:t>ενεργά με άλλες επαγγελματικές οργανώσεις</w:t>
      </w:r>
      <w:r w:rsidR="0073621E" w:rsidRPr="0045431A">
        <w:rPr>
          <w:rFonts w:ascii="Calibri" w:hAnsi="Calibri"/>
          <w:lang w:val="el-GR"/>
        </w:rPr>
        <w:t>/</w:t>
      </w:r>
      <w:r w:rsidRPr="0045431A">
        <w:rPr>
          <w:rFonts w:ascii="Calibri" w:hAnsi="Calibri"/>
          <w:lang w:val="el-GR"/>
        </w:rPr>
        <w:t xml:space="preserve">οργανώσεις </w:t>
      </w:r>
      <w:r w:rsidR="00E35EDE">
        <w:rPr>
          <w:rFonts w:ascii="Calibri" w:hAnsi="Calibri"/>
          <w:lang w:val="el-GR"/>
        </w:rPr>
        <w:t>ασθενών/</w:t>
      </w:r>
      <w:r w:rsidRPr="0045431A">
        <w:rPr>
          <w:rFonts w:ascii="Calibri" w:hAnsi="Calibri"/>
          <w:lang w:val="el-GR"/>
        </w:rPr>
        <w:t xml:space="preserve">μη κυβερνητικές οργανώσεις </w:t>
      </w:r>
      <w:r w:rsidR="00C118F1" w:rsidRPr="0045431A">
        <w:rPr>
          <w:rFonts w:ascii="Calibri" w:hAnsi="Calibri"/>
          <w:lang w:val="el-GR"/>
        </w:rPr>
        <w:t xml:space="preserve">για </w:t>
      </w:r>
      <w:r w:rsidR="007D15DA" w:rsidRPr="0045431A">
        <w:rPr>
          <w:rFonts w:ascii="Calibri" w:hAnsi="Calibri"/>
          <w:lang w:val="el-GR"/>
        </w:rPr>
        <w:t>τη συμμετοχή τους</w:t>
      </w:r>
      <w:r w:rsidR="003C4805">
        <w:rPr>
          <w:rFonts w:ascii="Calibri" w:hAnsi="Calibri"/>
          <w:lang w:val="el-GR"/>
        </w:rPr>
        <w:t>.</w:t>
      </w:r>
    </w:p>
    <w:sectPr w:rsidR="00CA43DC" w:rsidRPr="0045431A" w:rsidSect="00685F3B">
      <w:footerReference w:type="default" r:id="rId9"/>
      <w:pgSz w:w="11906" w:h="16838"/>
      <w:pgMar w:top="1276" w:right="17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77" w:rsidRDefault="00655C77" w:rsidP="001E767F">
      <w:pPr>
        <w:spacing w:after="0" w:line="240" w:lineRule="auto"/>
      </w:pPr>
      <w:r>
        <w:separator/>
      </w:r>
    </w:p>
  </w:endnote>
  <w:endnote w:type="continuationSeparator" w:id="0">
    <w:p w:rsidR="00655C77" w:rsidRDefault="00655C77" w:rsidP="001E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009"/>
      <w:docPartObj>
        <w:docPartGallery w:val="Page Numbers (Bottom of Page)"/>
        <w:docPartUnique/>
      </w:docPartObj>
    </w:sdtPr>
    <w:sdtContent>
      <w:p w:rsidR="00981BD3" w:rsidRDefault="007A14E3">
        <w:pPr>
          <w:pStyle w:val="Footer"/>
          <w:jc w:val="right"/>
        </w:pPr>
        <w:fldSimple w:instr=" PAGE   \* MERGEFORMAT ">
          <w:r w:rsidR="002871FB">
            <w:rPr>
              <w:noProof/>
            </w:rPr>
            <w:t>1</w:t>
          </w:r>
        </w:fldSimple>
      </w:p>
    </w:sdtContent>
  </w:sdt>
  <w:p w:rsidR="00981BD3" w:rsidRDefault="00981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77" w:rsidRDefault="00655C77" w:rsidP="001E767F">
      <w:pPr>
        <w:spacing w:after="0" w:line="240" w:lineRule="auto"/>
      </w:pPr>
      <w:r>
        <w:separator/>
      </w:r>
    </w:p>
  </w:footnote>
  <w:footnote w:type="continuationSeparator" w:id="0">
    <w:p w:rsidR="00655C77" w:rsidRDefault="00655C77" w:rsidP="001E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926"/>
    <w:multiLevelType w:val="multilevel"/>
    <w:tmpl w:val="8EA25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2FD"/>
    <w:rsid w:val="00021983"/>
    <w:rsid w:val="00022681"/>
    <w:rsid w:val="00034289"/>
    <w:rsid w:val="00062420"/>
    <w:rsid w:val="00065A95"/>
    <w:rsid w:val="00070F90"/>
    <w:rsid w:val="00074AD7"/>
    <w:rsid w:val="000769A4"/>
    <w:rsid w:val="0009500F"/>
    <w:rsid w:val="00095B2F"/>
    <w:rsid w:val="000A2F14"/>
    <w:rsid w:val="000A3D87"/>
    <w:rsid w:val="000B39C9"/>
    <w:rsid w:val="000C2DA8"/>
    <w:rsid w:val="000E593A"/>
    <w:rsid w:val="0010294A"/>
    <w:rsid w:val="00105746"/>
    <w:rsid w:val="001160EA"/>
    <w:rsid w:val="00124AD2"/>
    <w:rsid w:val="00125AAC"/>
    <w:rsid w:val="00127D04"/>
    <w:rsid w:val="0013289E"/>
    <w:rsid w:val="00135CA2"/>
    <w:rsid w:val="0014349B"/>
    <w:rsid w:val="001455A4"/>
    <w:rsid w:val="001509AE"/>
    <w:rsid w:val="00172BDD"/>
    <w:rsid w:val="001800BB"/>
    <w:rsid w:val="00182733"/>
    <w:rsid w:val="00187F8E"/>
    <w:rsid w:val="001D564A"/>
    <w:rsid w:val="001E6B8A"/>
    <w:rsid w:val="001E767F"/>
    <w:rsid w:val="001F1C3D"/>
    <w:rsid w:val="0020393D"/>
    <w:rsid w:val="002256CA"/>
    <w:rsid w:val="00252C4D"/>
    <w:rsid w:val="0025419D"/>
    <w:rsid w:val="002767A2"/>
    <w:rsid w:val="002871FB"/>
    <w:rsid w:val="0029561E"/>
    <w:rsid w:val="002B2A10"/>
    <w:rsid w:val="002C7196"/>
    <w:rsid w:val="002E14C9"/>
    <w:rsid w:val="002E5B0E"/>
    <w:rsid w:val="002F5D45"/>
    <w:rsid w:val="002F6692"/>
    <w:rsid w:val="002F7412"/>
    <w:rsid w:val="00303B9C"/>
    <w:rsid w:val="00305AD1"/>
    <w:rsid w:val="00306016"/>
    <w:rsid w:val="003116C4"/>
    <w:rsid w:val="00317618"/>
    <w:rsid w:val="00331D35"/>
    <w:rsid w:val="00345621"/>
    <w:rsid w:val="00346507"/>
    <w:rsid w:val="00347606"/>
    <w:rsid w:val="003476C4"/>
    <w:rsid w:val="00353358"/>
    <w:rsid w:val="00362972"/>
    <w:rsid w:val="003632CA"/>
    <w:rsid w:val="003642FD"/>
    <w:rsid w:val="0036656B"/>
    <w:rsid w:val="003666BD"/>
    <w:rsid w:val="00366F48"/>
    <w:rsid w:val="00370442"/>
    <w:rsid w:val="00374BA9"/>
    <w:rsid w:val="00376925"/>
    <w:rsid w:val="003925C7"/>
    <w:rsid w:val="003A354E"/>
    <w:rsid w:val="003A72E9"/>
    <w:rsid w:val="003B7137"/>
    <w:rsid w:val="003C1E15"/>
    <w:rsid w:val="003C4805"/>
    <w:rsid w:val="003D1E7A"/>
    <w:rsid w:val="003E16C0"/>
    <w:rsid w:val="003F1644"/>
    <w:rsid w:val="00436375"/>
    <w:rsid w:val="004415ED"/>
    <w:rsid w:val="0045431A"/>
    <w:rsid w:val="00486BA2"/>
    <w:rsid w:val="00490E46"/>
    <w:rsid w:val="004B4EF4"/>
    <w:rsid w:val="004C605D"/>
    <w:rsid w:val="004C6E40"/>
    <w:rsid w:val="004D2B8D"/>
    <w:rsid w:val="004D2CBB"/>
    <w:rsid w:val="004F3065"/>
    <w:rsid w:val="00511D87"/>
    <w:rsid w:val="00516706"/>
    <w:rsid w:val="00517828"/>
    <w:rsid w:val="00520754"/>
    <w:rsid w:val="00554960"/>
    <w:rsid w:val="00572F42"/>
    <w:rsid w:val="005749D4"/>
    <w:rsid w:val="0058443E"/>
    <w:rsid w:val="005A405E"/>
    <w:rsid w:val="005B7D15"/>
    <w:rsid w:val="005C7CF3"/>
    <w:rsid w:val="005F0729"/>
    <w:rsid w:val="00606406"/>
    <w:rsid w:val="00607C36"/>
    <w:rsid w:val="00607E03"/>
    <w:rsid w:val="00610D20"/>
    <w:rsid w:val="00625139"/>
    <w:rsid w:val="00655C77"/>
    <w:rsid w:val="006708D0"/>
    <w:rsid w:val="006754CC"/>
    <w:rsid w:val="00685F3B"/>
    <w:rsid w:val="006A2498"/>
    <w:rsid w:val="006A68D1"/>
    <w:rsid w:val="006B03E9"/>
    <w:rsid w:val="006B52CB"/>
    <w:rsid w:val="006C1176"/>
    <w:rsid w:val="006C78D6"/>
    <w:rsid w:val="006D340A"/>
    <w:rsid w:val="0071355A"/>
    <w:rsid w:val="0073621E"/>
    <w:rsid w:val="007370FB"/>
    <w:rsid w:val="0074326C"/>
    <w:rsid w:val="0074482D"/>
    <w:rsid w:val="00785A17"/>
    <w:rsid w:val="007867D3"/>
    <w:rsid w:val="00787614"/>
    <w:rsid w:val="00794194"/>
    <w:rsid w:val="007A14E3"/>
    <w:rsid w:val="007B0EAA"/>
    <w:rsid w:val="007C1DDB"/>
    <w:rsid w:val="007C6DDA"/>
    <w:rsid w:val="007D15DA"/>
    <w:rsid w:val="007D444B"/>
    <w:rsid w:val="008008EA"/>
    <w:rsid w:val="00805CBB"/>
    <w:rsid w:val="00822502"/>
    <w:rsid w:val="00834E90"/>
    <w:rsid w:val="00842BD1"/>
    <w:rsid w:val="00865EFE"/>
    <w:rsid w:val="008731E3"/>
    <w:rsid w:val="008C23C6"/>
    <w:rsid w:val="008D1545"/>
    <w:rsid w:val="008E3BDF"/>
    <w:rsid w:val="008F1588"/>
    <w:rsid w:val="00900452"/>
    <w:rsid w:val="00900D75"/>
    <w:rsid w:val="0090527C"/>
    <w:rsid w:val="00905AC4"/>
    <w:rsid w:val="009077A1"/>
    <w:rsid w:val="00917FA3"/>
    <w:rsid w:val="009234F2"/>
    <w:rsid w:val="00941611"/>
    <w:rsid w:val="00951092"/>
    <w:rsid w:val="00961017"/>
    <w:rsid w:val="0096250E"/>
    <w:rsid w:val="00974A96"/>
    <w:rsid w:val="00981BD3"/>
    <w:rsid w:val="009A033E"/>
    <w:rsid w:val="009A3090"/>
    <w:rsid w:val="009B402F"/>
    <w:rsid w:val="009C5295"/>
    <w:rsid w:val="009C7301"/>
    <w:rsid w:val="009D1097"/>
    <w:rsid w:val="009E68AB"/>
    <w:rsid w:val="009E79B6"/>
    <w:rsid w:val="009F6C68"/>
    <w:rsid w:val="00A0780C"/>
    <w:rsid w:val="00A13439"/>
    <w:rsid w:val="00A1507D"/>
    <w:rsid w:val="00A20C51"/>
    <w:rsid w:val="00A34E71"/>
    <w:rsid w:val="00A6344B"/>
    <w:rsid w:val="00AC32F7"/>
    <w:rsid w:val="00AD28A8"/>
    <w:rsid w:val="00AE3B09"/>
    <w:rsid w:val="00AF00C7"/>
    <w:rsid w:val="00AF4931"/>
    <w:rsid w:val="00B04868"/>
    <w:rsid w:val="00B06107"/>
    <w:rsid w:val="00B1474E"/>
    <w:rsid w:val="00B26137"/>
    <w:rsid w:val="00B26F3C"/>
    <w:rsid w:val="00B2775A"/>
    <w:rsid w:val="00B316D4"/>
    <w:rsid w:val="00B353C5"/>
    <w:rsid w:val="00B444F8"/>
    <w:rsid w:val="00B44D43"/>
    <w:rsid w:val="00B60F3E"/>
    <w:rsid w:val="00B91B57"/>
    <w:rsid w:val="00B91BE8"/>
    <w:rsid w:val="00B93A55"/>
    <w:rsid w:val="00BC02EA"/>
    <w:rsid w:val="00BC4304"/>
    <w:rsid w:val="00BC70F9"/>
    <w:rsid w:val="00BE7924"/>
    <w:rsid w:val="00C118F1"/>
    <w:rsid w:val="00C12199"/>
    <w:rsid w:val="00C26C0F"/>
    <w:rsid w:val="00C30A7E"/>
    <w:rsid w:val="00C5014F"/>
    <w:rsid w:val="00C80680"/>
    <w:rsid w:val="00C83DE1"/>
    <w:rsid w:val="00C85C19"/>
    <w:rsid w:val="00C96982"/>
    <w:rsid w:val="00CA0D93"/>
    <w:rsid w:val="00CA43DC"/>
    <w:rsid w:val="00CB1469"/>
    <w:rsid w:val="00CC57EE"/>
    <w:rsid w:val="00CC5937"/>
    <w:rsid w:val="00CF02D6"/>
    <w:rsid w:val="00CF7B1C"/>
    <w:rsid w:val="00D00382"/>
    <w:rsid w:val="00D009C2"/>
    <w:rsid w:val="00D02FC6"/>
    <w:rsid w:val="00D16430"/>
    <w:rsid w:val="00D1648F"/>
    <w:rsid w:val="00D25A05"/>
    <w:rsid w:val="00D56BBA"/>
    <w:rsid w:val="00D8473E"/>
    <w:rsid w:val="00D86C8D"/>
    <w:rsid w:val="00D97758"/>
    <w:rsid w:val="00DB112A"/>
    <w:rsid w:val="00DC4731"/>
    <w:rsid w:val="00DC6B7B"/>
    <w:rsid w:val="00DD486D"/>
    <w:rsid w:val="00DF0D59"/>
    <w:rsid w:val="00DF582C"/>
    <w:rsid w:val="00E00B2B"/>
    <w:rsid w:val="00E02BDF"/>
    <w:rsid w:val="00E031C4"/>
    <w:rsid w:val="00E21984"/>
    <w:rsid w:val="00E26416"/>
    <w:rsid w:val="00E35EDE"/>
    <w:rsid w:val="00E45427"/>
    <w:rsid w:val="00E532B2"/>
    <w:rsid w:val="00E94A76"/>
    <w:rsid w:val="00EB4220"/>
    <w:rsid w:val="00EE340F"/>
    <w:rsid w:val="00EF305E"/>
    <w:rsid w:val="00EF40EA"/>
    <w:rsid w:val="00F058F6"/>
    <w:rsid w:val="00F21EC9"/>
    <w:rsid w:val="00F45182"/>
    <w:rsid w:val="00F47634"/>
    <w:rsid w:val="00F53BBE"/>
    <w:rsid w:val="00F649B8"/>
    <w:rsid w:val="00FA4B6C"/>
    <w:rsid w:val="00FB1487"/>
    <w:rsid w:val="00FB40DE"/>
    <w:rsid w:val="00FB4F88"/>
    <w:rsid w:val="00FC088D"/>
    <w:rsid w:val="00FC149E"/>
    <w:rsid w:val="00FC2D69"/>
    <w:rsid w:val="00FC3522"/>
    <w:rsid w:val="00FC363C"/>
    <w:rsid w:val="00FC43CA"/>
    <w:rsid w:val="00FD097C"/>
    <w:rsid w:val="00FD12B2"/>
    <w:rsid w:val="00FD66BA"/>
    <w:rsid w:val="00FD6A30"/>
    <w:rsid w:val="00FF407C"/>
    <w:rsid w:val="00FF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42FD"/>
  </w:style>
  <w:style w:type="paragraph" w:styleId="ListParagraph">
    <w:name w:val="List Paragraph"/>
    <w:basedOn w:val="Normal"/>
    <w:uiPriority w:val="34"/>
    <w:qFormat/>
    <w:rsid w:val="00364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67F"/>
  </w:style>
  <w:style w:type="paragraph" w:styleId="Footer">
    <w:name w:val="footer"/>
    <w:basedOn w:val="Normal"/>
    <w:link w:val="FooterChar"/>
    <w:uiPriority w:val="99"/>
    <w:unhideWhenUsed/>
    <w:rsid w:val="001E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7F"/>
  </w:style>
  <w:style w:type="paragraph" w:styleId="BalloonText">
    <w:name w:val="Balloon Text"/>
    <w:basedOn w:val="Normal"/>
    <w:link w:val="BalloonTextChar"/>
    <w:uiPriority w:val="99"/>
    <w:semiHidden/>
    <w:unhideWhenUsed/>
    <w:rsid w:val="005C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2134</Words>
  <Characters>11892</Characters>
  <Application>Microsoft Office Word</Application>
  <DocSecurity>0</DocSecurity>
  <Lines>208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user</cp:lastModifiedBy>
  <cp:revision>4</cp:revision>
  <dcterms:created xsi:type="dcterms:W3CDTF">2014-02-03T21:20:00Z</dcterms:created>
  <dcterms:modified xsi:type="dcterms:W3CDTF">2014-02-03T21:21:00Z</dcterms:modified>
</cp:coreProperties>
</file>